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34" w:rsidRDefault="008C2934" w:rsidP="0097155C">
      <w:pPr>
        <w:ind w:right="360"/>
        <w:rPr>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643019" w:rsidTr="00D81B20">
        <w:trPr>
          <w:trHeight w:val="4082"/>
        </w:trPr>
        <w:tc>
          <w:tcPr>
            <w:tcW w:w="5955" w:type="dxa"/>
          </w:tcPr>
          <w:p w:rsidR="00EA29AA" w:rsidRPr="00EA29AA" w:rsidRDefault="00EA29AA" w:rsidP="00BC777A">
            <w:pPr>
              <w:ind w:left="318" w:right="141"/>
              <w:jc w:val="both"/>
              <w:rPr>
                <w:rFonts w:ascii="Calibri" w:hAnsi="Calibri" w:cs="Calibri"/>
                <w:b/>
                <w:sz w:val="22"/>
                <w:szCs w:val="22"/>
                <w:lang w:val="el-GR"/>
              </w:rPr>
            </w:pPr>
            <w:r w:rsidRPr="00EA29AA">
              <w:rPr>
                <w:rFonts w:ascii="Calibri" w:hAnsi="Calibri" w:cs="Calibri"/>
                <w:sz w:val="22"/>
                <w:szCs w:val="22"/>
                <w:lang w:val="el-GR"/>
              </w:rPr>
              <w:t xml:space="preserve">        </w:t>
            </w:r>
            <w:r w:rsidRPr="002D2DEC">
              <w:rPr>
                <w:rFonts w:ascii="Calibri" w:hAnsi="Calibri" w:cs="Calibri"/>
                <w:noProof/>
                <w:sz w:val="22"/>
                <w:szCs w:val="22"/>
                <w:lang w:eastAsia="en-US"/>
              </w:rPr>
              <w:drawing>
                <wp:inline distT="0" distB="0" distL="0" distR="0">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ΕΛΛΗΝΙΚΗ ΔΗΜΟΚΡΑΤΙΑ</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ΝΟΜΟΣ ΑΤΤΙΚΗΣ</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ΔΗΜΟΣ  ΑΘΗΝΑΙΩΝ</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 xml:space="preserve">ΔΗΜΟΤΙΚΟ ΒΡΕΦΟΚΟΜΕΙΟ ΑΘΗΝΩΝ     </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 xml:space="preserve">ΔΙΕΥΘΥΝΣΗ ΠΡΟΜΗΘΕΙΩΝ, </w:t>
            </w:r>
          </w:p>
          <w:p w:rsidR="00EA29AA" w:rsidRPr="0094413D" w:rsidRDefault="00814420" w:rsidP="0094413D">
            <w:pPr>
              <w:ind w:left="426" w:right="141"/>
              <w:jc w:val="both"/>
              <w:rPr>
                <w:rFonts w:ascii="Calibri" w:hAnsi="Calibri" w:cs="Calibri"/>
                <w:b/>
                <w:lang w:val="el-GR"/>
              </w:rPr>
            </w:pPr>
            <w:r w:rsidRPr="0094413D">
              <w:rPr>
                <w:rFonts w:ascii="Calibri" w:hAnsi="Calibri" w:cs="Calibri"/>
                <w:b/>
                <w:lang w:val="el-GR"/>
              </w:rPr>
              <w:t xml:space="preserve">ΔΙΑΧΕΙΡΙΣΗΣ ΥΛΙΚΩΝ &amp; </w:t>
            </w:r>
            <w:r w:rsidR="00EA29AA" w:rsidRPr="0094413D">
              <w:rPr>
                <w:rFonts w:ascii="Calibri" w:hAnsi="Calibri" w:cs="Calibri"/>
                <w:b/>
                <w:lang w:val="el-GR"/>
              </w:rPr>
              <w:t xml:space="preserve">ΕΣΤΙΑΣΗΣ  </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ΤΜΗΜΑ ΠΡΟΜΗΘΕΙΩΝ &amp; ΔΗΜΟΠΡΑΣΙΩΝ</w:t>
            </w:r>
          </w:p>
          <w:p w:rsidR="00EA29AA" w:rsidRPr="0094413D" w:rsidRDefault="00EA29AA" w:rsidP="0094413D">
            <w:pPr>
              <w:tabs>
                <w:tab w:val="left" w:pos="5430"/>
              </w:tabs>
              <w:ind w:left="426" w:right="141"/>
              <w:jc w:val="both"/>
              <w:rPr>
                <w:rFonts w:ascii="Calibri" w:hAnsi="Calibri" w:cs="Calibri"/>
                <w:b/>
                <w:lang w:val="el-GR"/>
              </w:rPr>
            </w:pPr>
            <w:proofErr w:type="spellStart"/>
            <w:r w:rsidRPr="0094413D">
              <w:rPr>
                <w:rFonts w:ascii="Calibri" w:hAnsi="Calibri" w:cs="Calibri"/>
                <w:b/>
                <w:lang w:val="el-GR"/>
              </w:rPr>
              <w:t>Ταχ</w:t>
            </w:r>
            <w:proofErr w:type="spellEnd"/>
            <w:r w:rsidRPr="0094413D">
              <w:rPr>
                <w:rFonts w:ascii="Calibri" w:hAnsi="Calibri" w:cs="Calibri"/>
                <w:b/>
                <w:lang w:val="el-GR"/>
              </w:rPr>
              <w:t>. Δ/</w:t>
            </w:r>
            <w:proofErr w:type="spellStart"/>
            <w:r w:rsidRPr="0094413D">
              <w:rPr>
                <w:rFonts w:ascii="Calibri" w:hAnsi="Calibri" w:cs="Calibri"/>
                <w:b/>
                <w:lang w:val="el-GR"/>
              </w:rPr>
              <w:t>νση</w:t>
            </w:r>
            <w:proofErr w:type="spellEnd"/>
            <w:r w:rsidRPr="0094413D">
              <w:rPr>
                <w:rFonts w:ascii="Calibri" w:hAnsi="Calibri" w:cs="Calibri"/>
                <w:b/>
                <w:lang w:val="el-GR"/>
              </w:rPr>
              <w:t xml:space="preserve">: Ρόδου 181 &amp; </w:t>
            </w:r>
            <w:proofErr w:type="spellStart"/>
            <w:r w:rsidRPr="0094413D">
              <w:rPr>
                <w:rFonts w:ascii="Calibri" w:hAnsi="Calibri" w:cs="Calibri"/>
                <w:b/>
                <w:lang w:val="el-GR"/>
              </w:rPr>
              <w:t>Σερήνου</w:t>
            </w:r>
            <w:proofErr w:type="spellEnd"/>
            <w:r w:rsidRPr="0094413D">
              <w:rPr>
                <w:rFonts w:ascii="Calibri" w:hAnsi="Calibri" w:cs="Calibri"/>
                <w:b/>
                <w:lang w:val="el-GR"/>
              </w:rPr>
              <w:t xml:space="preserve"> </w:t>
            </w:r>
          </w:p>
          <w:p w:rsidR="00EA29AA" w:rsidRPr="0094413D" w:rsidRDefault="00EA29AA" w:rsidP="0094413D">
            <w:pPr>
              <w:tabs>
                <w:tab w:val="left" w:pos="5430"/>
              </w:tabs>
              <w:ind w:left="426" w:right="141"/>
              <w:jc w:val="both"/>
              <w:rPr>
                <w:rFonts w:ascii="Calibri" w:hAnsi="Calibri" w:cs="Calibri"/>
                <w:b/>
                <w:lang w:val="el-GR"/>
              </w:rPr>
            </w:pPr>
            <w:proofErr w:type="spellStart"/>
            <w:r w:rsidRPr="0094413D">
              <w:rPr>
                <w:rFonts w:ascii="Calibri" w:hAnsi="Calibri" w:cs="Calibri"/>
                <w:b/>
                <w:lang w:val="el-GR"/>
              </w:rPr>
              <w:t>Ταχ</w:t>
            </w:r>
            <w:proofErr w:type="spellEnd"/>
            <w:r w:rsidRPr="0094413D">
              <w:rPr>
                <w:rFonts w:ascii="Calibri" w:hAnsi="Calibri" w:cs="Calibri"/>
                <w:b/>
                <w:lang w:val="el-GR"/>
              </w:rPr>
              <w:t>. Κώδικας: 104 43 - Σεπόλια</w:t>
            </w:r>
          </w:p>
          <w:p w:rsidR="007F7882" w:rsidRPr="007F7882" w:rsidRDefault="007F7882" w:rsidP="007F7882">
            <w:pPr>
              <w:ind w:left="284" w:right="-1226" w:firstLine="141"/>
              <w:rPr>
                <w:rFonts w:ascii="Calibri" w:hAnsi="Calibri" w:cs="Calibri"/>
                <w:b/>
                <w:lang w:val="el-GR"/>
              </w:rPr>
            </w:pPr>
            <w:r w:rsidRPr="007F7882">
              <w:rPr>
                <w:rFonts w:ascii="Calibri" w:hAnsi="Calibri" w:cs="Calibri"/>
                <w:b/>
                <w:lang w:val="el-GR"/>
              </w:rPr>
              <w:t xml:space="preserve">Πληροφορίες: Κ-Μ. ΤΟΜΕΛΙΤΣ </w:t>
            </w:r>
          </w:p>
          <w:p w:rsidR="007F7882" w:rsidRPr="007F7882" w:rsidRDefault="007F7882" w:rsidP="007F7882">
            <w:pPr>
              <w:ind w:left="284" w:right="-1226" w:firstLine="141"/>
              <w:rPr>
                <w:rFonts w:ascii="Calibri" w:hAnsi="Calibri" w:cs="Calibri"/>
                <w:b/>
                <w:lang w:val="el-GR"/>
              </w:rPr>
            </w:pPr>
            <w:proofErr w:type="spellStart"/>
            <w:r w:rsidRPr="007F7882">
              <w:rPr>
                <w:rFonts w:ascii="Calibri" w:hAnsi="Calibri" w:cs="Calibri"/>
                <w:b/>
                <w:lang w:val="el-GR"/>
              </w:rPr>
              <w:t>Τηλ</w:t>
            </w:r>
            <w:proofErr w:type="spellEnd"/>
            <w:r w:rsidRPr="007F7882">
              <w:rPr>
                <w:rFonts w:ascii="Calibri" w:hAnsi="Calibri" w:cs="Calibri"/>
                <w:b/>
                <w:lang w:val="el-GR"/>
              </w:rPr>
              <w:t>.: 210 5102421</w:t>
            </w:r>
          </w:p>
          <w:p w:rsidR="00EA29AA" w:rsidRPr="007F7882" w:rsidRDefault="007F7882" w:rsidP="007F7882">
            <w:pPr>
              <w:ind w:left="426" w:right="-74"/>
              <w:jc w:val="both"/>
              <w:rPr>
                <w:rFonts w:ascii="Calibri" w:hAnsi="Calibri" w:cs="Calibri"/>
                <w:color w:val="000000"/>
                <w:sz w:val="22"/>
                <w:szCs w:val="22"/>
              </w:rPr>
            </w:pPr>
            <w:r w:rsidRPr="005552A8">
              <w:rPr>
                <w:rFonts w:ascii="Calibri" w:hAnsi="Calibri" w:cs="Calibri"/>
                <w:b/>
              </w:rPr>
              <w:t>Ε-</w:t>
            </w:r>
            <w:r w:rsidRPr="005552A8">
              <w:rPr>
                <w:rFonts w:ascii="Calibri" w:hAnsi="Calibri" w:cs="Calibri"/>
                <w:b/>
                <w:lang w:val="fr-FR"/>
              </w:rPr>
              <w:t>mail</w:t>
            </w:r>
            <w:r w:rsidRPr="005552A8">
              <w:rPr>
                <w:rFonts w:ascii="Calibri" w:hAnsi="Calibri" w:cs="Calibri"/>
                <w:b/>
              </w:rPr>
              <w:t>:</w:t>
            </w:r>
            <w:r w:rsidRPr="005552A8">
              <w:rPr>
                <w:rFonts w:ascii="Calibri" w:hAnsi="Calibri" w:cs="Calibri"/>
              </w:rPr>
              <w:t xml:space="preserve"> </w:t>
            </w:r>
            <w:r w:rsidRPr="005552A8">
              <w:rPr>
                <w:rFonts w:ascii="Calibri" w:hAnsi="Calibri" w:cs="Calibri"/>
                <w:b/>
              </w:rPr>
              <w:t>k.tomelits@dbda.gr</w:t>
            </w:r>
          </w:p>
        </w:tc>
        <w:tc>
          <w:tcPr>
            <w:tcW w:w="4359" w:type="dxa"/>
          </w:tcPr>
          <w:p w:rsidR="00EA29AA" w:rsidRPr="007F7882" w:rsidRDefault="00EA29AA" w:rsidP="00D81B20">
            <w:pPr>
              <w:ind w:left="34" w:right="34"/>
              <w:rPr>
                <w:rFonts w:ascii="Calibri" w:hAnsi="Calibri" w:cs="Calibri"/>
                <w:b/>
                <w:sz w:val="18"/>
                <w:szCs w:val="18"/>
              </w:rPr>
            </w:pPr>
          </w:p>
          <w:p w:rsidR="00EA29AA" w:rsidRPr="00D273DB" w:rsidRDefault="00582DB0" w:rsidP="00D81B20">
            <w:pPr>
              <w:ind w:left="34" w:right="34"/>
              <w:rPr>
                <w:rFonts w:ascii="Calibri" w:hAnsi="Calibri" w:cs="Calibri"/>
                <w:b/>
                <w:lang w:val="el-GR"/>
              </w:rPr>
            </w:pPr>
            <w:r w:rsidRPr="00D273DB">
              <w:rPr>
                <w:rFonts w:ascii="Calibri" w:hAnsi="Calibri" w:cs="Calibri"/>
                <w:b/>
                <w:lang w:val="el-GR"/>
              </w:rPr>
              <w:t xml:space="preserve">ΑΘΗΝΑ </w:t>
            </w:r>
            <w:r w:rsidR="005B5C2E">
              <w:rPr>
                <w:rFonts w:ascii="Calibri" w:hAnsi="Calibri" w:cs="Calibri"/>
                <w:b/>
                <w:lang w:val="el-GR"/>
              </w:rPr>
              <w:t>21.02.2025</w:t>
            </w:r>
            <w:bookmarkStart w:id="0" w:name="_GoBack"/>
            <w:bookmarkEnd w:id="0"/>
          </w:p>
          <w:p w:rsidR="00EA29AA" w:rsidRPr="00D273DB" w:rsidRDefault="00EA29AA" w:rsidP="00D81B20">
            <w:pPr>
              <w:ind w:left="34" w:right="34"/>
              <w:rPr>
                <w:rFonts w:ascii="Calibri" w:hAnsi="Calibri" w:cs="Calibri"/>
                <w:b/>
                <w:lang w:val="el-GR"/>
              </w:rPr>
            </w:pPr>
          </w:p>
          <w:p w:rsidR="001D229A" w:rsidRPr="00D273DB" w:rsidRDefault="001D229A" w:rsidP="001D229A">
            <w:pPr>
              <w:ind w:right="194"/>
              <w:rPr>
                <w:b/>
                <w:caps/>
                <w:lang w:val="el-GR"/>
              </w:rPr>
            </w:pPr>
          </w:p>
          <w:p w:rsidR="00EA29AA" w:rsidRPr="00616A26" w:rsidRDefault="00616A26" w:rsidP="00A4422C">
            <w:pPr>
              <w:rPr>
                <w:rFonts w:ascii="TimesNewRomanPS-BoldMT" w:hAnsi="TimesNewRomanPS-BoldMT" w:cs="TimesNewRomanPS-BoldMT"/>
                <w:b/>
                <w:bCs/>
                <w:sz w:val="18"/>
                <w:szCs w:val="18"/>
                <w:lang w:val="el-GR"/>
              </w:rPr>
            </w:pPr>
            <w:r w:rsidRPr="00616A26">
              <w:rPr>
                <w:rFonts w:ascii="Calibri" w:hAnsi="Calibri" w:cs="Calibri"/>
                <w:b/>
                <w:bCs/>
                <w:color w:val="000000"/>
                <w:lang w:val="el-GR"/>
              </w:rPr>
              <w:t>ΕΚΤΕΛΕΣΗ ΤΩΝ ΥΠΗΡΕΣΙΩΝ ΚΑΘΑΡΙΣΜΟΥ ΜΟΚΕΤΩΝ – ΤΑΠΗΤΩΝ (ΕΠΙΤΟΠΙΟΣ ΚΑΙ ΕΞΩΤΕΡΙΚΟΣ ΚΑΘΑΡΙΣΜΟΣ ΜΕ ΦΥΛΑΞΗ) ΓΙΑ ΤΗΝ ΚΑΛΥΨΗ ΤΩΝ ΑΝΑΓΚΩΝ ΤΩΝ ΠΑΙΔΙΚΩΝ ΣΤΑΘΜΩΝ ΚΑΙ ΤΗΣ ΚΕΝΤΡΙΚΗΣ ΥΠΗΡΕΣΙΑΣ ΤΟΥ ΔΗΜΟΤΙΚΟΥ ΒΡΕΦΟΚΟΜΕΙΟΥ ΑΘΗΝΩΝ ΠΡΟΫΠΟΛΟΓΙΣΜΟΥ ΟΙΚΟΝΟΜΙΚΟΥ ΕΤΟΥΣ 2025.</w:t>
            </w:r>
          </w:p>
        </w:tc>
      </w:tr>
    </w:tbl>
    <w:p w:rsidR="00EA29AA" w:rsidRPr="00093361" w:rsidRDefault="00EA29AA" w:rsidP="003D69D7">
      <w:pPr>
        <w:ind w:left="-360" w:right="360"/>
        <w:rPr>
          <w:szCs w:val="24"/>
          <w:lang w:val="el-GR"/>
        </w:rPr>
      </w:pPr>
    </w:p>
    <w:p w:rsidR="008C2934" w:rsidRPr="00093361" w:rsidRDefault="008C2934" w:rsidP="003D69D7">
      <w:pPr>
        <w:ind w:left="-360" w:right="360" w:firstLine="540"/>
        <w:rPr>
          <w:szCs w:val="24"/>
          <w:lang w:val="el-GR"/>
        </w:rPr>
      </w:pPr>
    </w:p>
    <w:p w:rsidR="00032753" w:rsidRPr="00167625" w:rsidRDefault="00032753" w:rsidP="005E356D">
      <w:pPr>
        <w:tabs>
          <w:tab w:val="center" w:pos="4465"/>
          <w:tab w:val="right" w:pos="8931"/>
        </w:tabs>
        <w:ind w:right="-619"/>
        <w:rPr>
          <w:b/>
          <w:sz w:val="22"/>
          <w:szCs w:val="22"/>
          <w:u w:val="single"/>
          <w:lang w:val="el-GR"/>
        </w:rPr>
      </w:pPr>
      <w:bookmarkStart w:id="1" w:name="_Hlk105140949"/>
      <w:bookmarkEnd w:id="1"/>
    </w:p>
    <w:p w:rsidR="00C45CE0" w:rsidRPr="000C3B09" w:rsidRDefault="00C45CE0" w:rsidP="00C45CE0">
      <w:pPr>
        <w:ind w:left="-567" w:right="-619" w:firstLine="567"/>
        <w:jc w:val="center"/>
        <w:rPr>
          <w:rFonts w:ascii="Calibri" w:hAnsi="Calibri" w:cs="Calibri"/>
          <w:b/>
          <w:sz w:val="22"/>
          <w:szCs w:val="22"/>
          <w:u w:val="single"/>
          <w:lang w:val="el-GR"/>
        </w:rPr>
      </w:pPr>
      <w:r w:rsidRPr="000C3B09">
        <w:rPr>
          <w:rFonts w:ascii="Calibri" w:hAnsi="Calibri" w:cs="Calibri"/>
          <w:b/>
          <w:sz w:val="22"/>
          <w:szCs w:val="22"/>
          <w:u w:val="single"/>
          <w:lang w:val="el-GR"/>
        </w:rPr>
        <w:t xml:space="preserve">ΕΝΤΥΠΟ ΟΙΚΟΝΟΜΙΚΗΣ ΠΡΟΣΦΟΡΑΣ </w:t>
      </w:r>
    </w:p>
    <w:p w:rsidR="00C45CE0" w:rsidRPr="000C3B09" w:rsidRDefault="00C45CE0" w:rsidP="00C45CE0">
      <w:pPr>
        <w:ind w:left="-567" w:right="-619" w:firstLine="567"/>
        <w:jc w:val="center"/>
        <w:rPr>
          <w:rFonts w:ascii="Calibri" w:hAnsi="Calibri" w:cs="Calibri"/>
          <w:b/>
          <w:sz w:val="22"/>
          <w:szCs w:val="22"/>
          <w:lang w:val="el-GR"/>
        </w:rPr>
      </w:pPr>
      <w:r w:rsidRPr="000C3B09">
        <w:rPr>
          <w:rFonts w:ascii="Calibri" w:hAnsi="Calibri" w:cs="Calibri"/>
          <w:b/>
          <w:sz w:val="22"/>
          <w:szCs w:val="22"/>
          <w:lang w:val="el-GR"/>
        </w:rPr>
        <w:t>[Για συμπλήρωση από τον οικονομικό φορέα]</w:t>
      </w:r>
    </w:p>
    <w:p w:rsidR="00C44F08" w:rsidRPr="000C3B09" w:rsidRDefault="00C44F08" w:rsidP="00067966">
      <w:pPr>
        <w:tabs>
          <w:tab w:val="right" w:pos="8931"/>
        </w:tabs>
        <w:ind w:left="-709" w:right="-619"/>
        <w:jc w:val="center"/>
        <w:rPr>
          <w:rFonts w:ascii="Calibri" w:hAnsi="Calibri" w:cs="Calibri"/>
          <w:b/>
          <w:sz w:val="23"/>
          <w:szCs w:val="23"/>
          <w:u w:val="single"/>
          <w:lang w:val="el-GR"/>
        </w:rPr>
      </w:pPr>
    </w:p>
    <w:p w:rsidR="006A4DBE" w:rsidRDefault="006A4DBE" w:rsidP="00D81B9B">
      <w:pPr>
        <w:tabs>
          <w:tab w:val="right" w:pos="8931"/>
        </w:tabs>
        <w:ind w:left="-709" w:right="-619" w:hanging="142"/>
        <w:jc w:val="center"/>
        <w:rPr>
          <w:b/>
          <w:sz w:val="23"/>
          <w:szCs w:val="23"/>
          <w:lang w:val="el-GR"/>
        </w:rPr>
      </w:pPr>
    </w:p>
    <w:p w:rsidR="00B74446" w:rsidRPr="00167625" w:rsidRDefault="00B74446" w:rsidP="00D81B9B">
      <w:pPr>
        <w:tabs>
          <w:tab w:val="right" w:pos="8931"/>
        </w:tabs>
        <w:ind w:left="-709" w:right="-619" w:hanging="142"/>
        <w:jc w:val="center"/>
        <w:rPr>
          <w:b/>
          <w:sz w:val="23"/>
          <w:szCs w:val="23"/>
          <w:lang w:val="el-GR"/>
        </w:rPr>
      </w:pPr>
    </w:p>
    <w:p w:rsidR="0000336C" w:rsidRPr="000C3B09" w:rsidRDefault="0000336C" w:rsidP="000C3B09">
      <w:pPr>
        <w:tabs>
          <w:tab w:val="left" w:leader="underscore" w:pos="9781"/>
        </w:tabs>
        <w:spacing w:line="480" w:lineRule="auto"/>
        <w:ind w:left="-709" w:right="-619"/>
        <w:jc w:val="both"/>
        <w:rPr>
          <w:rFonts w:ascii="Calibri" w:hAnsi="Calibri" w:cs="Calibri"/>
          <w:b/>
          <w:bCs/>
          <w:sz w:val="22"/>
          <w:szCs w:val="22"/>
          <w:lang w:val="el-GR"/>
        </w:rPr>
      </w:pPr>
      <w:r w:rsidRPr="000C3B09">
        <w:rPr>
          <w:rFonts w:ascii="Calibri" w:hAnsi="Calibri" w:cs="Calibri"/>
          <w:b/>
          <w:bCs/>
          <w:sz w:val="22"/>
          <w:szCs w:val="22"/>
          <w:lang w:val="el-GR"/>
        </w:rPr>
        <w:t>Ο υπογράφων __________________________________________________________________</w:t>
      </w:r>
    </w:p>
    <w:p w:rsidR="0000336C" w:rsidRPr="000C3B09" w:rsidRDefault="0000336C" w:rsidP="000C3B09">
      <w:pPr>
        <w:tabs>
          <w:tab w:val="left" w:pos="0"/>
          <w:tab w:val="left" w:leader="underscore" w:pos="9781"/>
        </w:tabs>
        <w:spacing w:line="480" w:lineRule="auto"/>
        <w:ind w:left="-709" w:right="-619"/>
        <w:jc w:val="both"/>
        <w:rPr>
          <w:rFonts w:ascii="Calibri" w:hAnsi="Calibri" w:cs="Calibri"/>
          <w:b/>
          <w:bCs/>
          <w:sz w:val="22"/>
          <w:szCs w:val="22"/>
          <w:lang w:val="el-GR"/>
        </w:rPr>
      </w:pPr>
      <w:r w:rsidRPr="000C3B09">
        <w:rPr>
          <w:rFonts w:ascii="Calibri" w:hAnsi="Calibri" w:cs="Calibri"/>
          <w:b/>
          <w:bCs/>
          <w:sz w:val="22"/>
          <w:szCs w:val="22"/>
          <w:lang w:val="el-GR"/>
        </w:rPr>
        <w:t>ως νόμιμος εκπρόσωπος της εταιρείας __________________________________</w:t>
      </w:r>
      <w:r w:rsidR="00C44F08" w:rsidRPr="000C3B09">
        <w:rPr>
          <w:rFonts w:ascii="Calibri" w:hAnsi="Calibri" w:cs="Calibri"/>
          <w:b/>
          <w:bCs/>
          <w:sz w:val="22"/>
          <w:szCs w:val="22"/>
          <w:lang w:val="el-GR"/>
        </w:rPr>
        <w:t>_____</w:t>
      </w:r>
      <w:r w:rsidRPr="000C3B09">
        <w:rPr>
          <w:rFonts w:ascii="Calibri" w:hAnsi="Calibri" w:cs="Calibri"/>
          <w:b/>
          <w:bCs/>
          <w:sz w:val="22"/>
          <w:szCs w:val="22"/>
          <w:lang w:val="el-GR"/>
        </w:rPr>
        <w:t>______</w:t>
      </w:r>
    </w:p>
    <w:p w:rsidR="00262FCC" w:rsidRPr="000C3B09" w:rsidRDefault="00262FCC" w:rsidP="000C3B09">
      <w:pPr>
        <w:ind w:left="-709" w:right="-619"/>
        <w:jc w:val="both"/>
        <w:rPr>
          <w:rFonts w:ascii="Calibri" w:hAnsi="Calibri" w:cs="Calibri"/>
          <w:sz w:val="22"/>
          <w:szCs w:val="22"/>
          <w:lang w:val="el-GR"/>
        </w:rPr>
      </w:pPr>
      <w:bookmarkStart w:id="2" w:name="_Hlk50558427"/>
      <w:r w:rsidRPr="000C3B09">
        <w:rPr>
          <w:rFonts w:ascii="Calibri" w:hAnsi="Calibri" w:cs="Calibri"/>
          <w:sz w:val="22"/>
          <w:szCs w:val="22"/>
          <w:lang w:val="el-GR"/>
        </w:rPr>
        <w:t>Αφού έλαβα γνώση των όρων της Συγγραφής Υποχρεώσεων, της Τεχνικής Έκθεσης – Τεχνικές Περιγραφές και του Ενδεικτικού Προϋπολογισμού της μελέτης της Υπηρεσίας, τους οποίους αποδέχομαι ρητά και ανεπιφύλακτα, προσφέρω για την</w:t>
      </w:r>
      <w:r w:rsidR="00750979" w:rsidRPr="00750979">
        <w:rPr>
          <w:rFonts w:ascii="Calibri" w:hAnsi="Calibri" w:cs="Calibri"/>
          <w:sz w:val="22"/>
          <w:szCs w:val="22"/>
          <w:lang w:val="el-GR"/>
        </w:rPr>
        <w:t xml:space="preserve"> </w:t>
      </w:r>
      <w:bookmarkStart w:id="3" w:name="_Hlk190851027"/>
      <w:r w:rsidR="00750979" w:rsidRPr="00750979">
        <w:rPr>
          <w:rFonts w:ascii="Calibri" w:hAnsi="Calibri" w:cs="Calibri"/>
          <w:b/>
          <w:bCs/>
          <w:sz w:val="22"/>
          <w:szCs w:val="22"/>
          <w:lang w:val="el-GR"/>
        </w:rPr>
        <w:t xml:space="preserve">εκτέλεση των υπηρεσιών καθαρισμού μοκετών – ταπήτων (επιτόπιος και εξωτερικός καθαρισμός με φύλαξη) </w:t>
      </w:r>
      <w:bookmarkEnd w:id="3"/>
      <w:r w:rsidR="00750979" w:rsidRPr="00750979">
        <w:rPr>
          <w:rFonts w:ascii="Calibri" w:hAnsi="Calibri" w:cs="Calibri"/>
          <w:bCs/>
          <w:sz w:val="22"/>
          <w:szCs w:val="22"/>
          <w:lang w:val="el-GR"/>
        </w:rPr>
        <w:t>για την κάλυψη των αναγκών των Παιδικών Σταθμών και της Κεντρικής Υπηρεσίας του Δημοτικού Βρεφοκομείου Αθηνών προϋπολογισμού οικονομικού έτους 2025</w:t>
      </w:r>
      <w:r w:rsidR="00750979">
        <w:rPr>
          <w:rFonts w:ascii="Calibri" w:hAnsi="Calibri" w:cs="Calibri"/>
          <w:bCs/>
          <w:sz w:val="22"/>
          <w:szCs w:val="22"/>
          <w:lang w:val="el-GR"/>
        </w:rPr>
        <w:t>,</w:t>
      </w:r>
      <w:r w:rsidRPr="000C3B09">
        <w:rPr>
          <w:rFonts w:ascii="Calibri" w:hAnsi="Calibri" w:cs="Calibri"/>
          <w:b/>
          <w:sz w:val="22"/>
          <w:szCs w:val="22"/>
          <w:lang w:val="el-GR"/>
        </w:rPr>
        <w:t xml:space="preserve"> </w:t>
      </w:r>
      <w:r w:rsidRPr="000C3B09">
        <w:rPr>
          <w:rFonts w:ascii="Calibri" w:hAnsi="Calibri" w:cs="Calibri"/>
          <w:sz w:val="22"/>
          <w:szCs w:val="22"/>
          <w:lang w:val="el-GR"/>
        </w:rPr>
        <w:t xml:space="preserve">το παρακάτω </w:t>
      </w:r>
      <w:r w:rsidRPr="009E193D">
        <w:rPr>
          <w:rFonts w:ascii="Calibri" w:hAnsi="Calibri" w:cs="Calibri"/>
          <w:b/>
          <w:sz w:val="22"/>
          <w:szCs w:val="22"/>
          <w:lang w:val="el-GR"/>
        </w:rPr>
        <w:t>ενιαίο ποσοστό έκπτωσης.</w:t>
      </w:r>
    </w:p>
    <w:p w:rsidR="00EA29AA" w:rsidRPr="000C3B09" w:rsidRDefault="00EA29AA" w:rsidP="000C3B09">
      <w:pPr>
        <w:pStyle w:val="2"/>
        <w:ind w:left="-851" w:right="-619"/>
        <w:jc w:val="both"/>
        <w:rPr>
          <w:rFonts w:ascii="Calibri" w:hAnsi="Calibri" w:cs="Calibri"/>
          <w:bCs/>
          <w:sz w:val="8"/>
          <w:szCs w:val="8"/>
        </w:rPr>
      </w:pPr>
    </w:p>
    <w:bookmarkEnd w:id="2"/>
    <w:p w:rsidR="006F08D9" w:rsidRPr="00D60219" w:rsidRDefault="006F08D9" w:rsidP="006F08D9">
      <w:pPr>
        <w:ind w:left="-709" w:right="-619"/>
        <w:jc w:val="both"/>
        <w:rPr>
          <w:rFonts w:asciiTheme="minorHAnsi" w:hAnsiTheme="minorHAnsi" w:cstheme="minorHAnsi"/>
          <w:spacing w:val="-5"/>
          <w:sz w:val="22"/>
          <w:szCs w:val="22"/>
          <w:lang w:val="el-GR"/>
        </w:rPr>
      </w:pPr>
      <w:r w:rsidRPr="00D60219">
        <w:rPr>
          <w:rFonts w:asciiTheme="minorHAnsi" w:hAnsiTheme="minorHAnsi" w:cstheme="minorHAnsi"/>
          <w:sz w:val="22"/>
          <w:szCs w:val="22"/>
          <w:lang w:val="el-GR"/>
        </w:rPr>
        <w:t xml:space="preserve">Στο προσφερόμενο από τον ανάδοχο </w:t>
      </w:r>
      <w:r w:rsidRPr="00D60219">
        <w:rPr>
          <w:rFonts w:asciiTheme="minorHAnsi" w:hAnsiTheme="minorHAnsi" w:cstheme="minorHAnsi"/>
          <w:b/>
          <w:sz w:val="22"/>
          <w:szCs w:val="22"/>
          <w:u w:val="single"/>
          <w:lang w:val="el-GR"/>
        </w:rPr>
        <w:t>ποσοστό έκπτωσης</w:t>
      </w:r>
      <w:r w:rsidRPr="00D60219">
        <w:rPr>
          <w:rFonts w:asciiTheme="minorHAnsi" w:hAnsiTheme="minorHAnsi" w:cstheme="minorHAnsi"/>
          <w:sz w:val="22"/>
          <w:szCs w:val="22"/>
          <w:lang w:val="el-GR"/>
        </w:rPr>
        <w:t xml:space="preserve"> θα περιλαμβάνονται οι κρατήσεις:</w:t>
      </w:r>
      <w:r w:rsidRPr="00D60219">
        <w:rPr>
          <w:rFonts w:asciiTheme="minorHAnsi" w:hAnsiTheme="minorHAnsi" w:cstheme="minorHAnsi"/>
          <w:bCs/>
          <w:sz w:val="22"/>
          <w:szCs w:val="22"/>
          <w:lang w:val="el-GR"/>
        </w:rPr>
        <w:t xml:space="preserve"> </w:t>
      </w:r>
      <w:r w:rsidRPr="00D60219">
        <w:rPr>
          <w:rFonts w:asciiTheme="minorHAnsi" w:hAnsiTheme="minorHAnsi" w:cstheme="minorHAnsi"/>
          <w:bCs/>
          <w:spacing w:val="-6"/>
          <w:sz w:val="22"/>
          <w:szCs w:val="22"/>
          <w:lang w:val="el-GR"/>
        </w:rPr>
        <w:t>α)</w:t>
      </w:r>
      <w:r w:rsidRPr="00D60219">
        <w:rPr>
          <w:rFonts w:asciiTheme="minorHAnsi" w:hAnsiTheme="minorHAnsi" w:cstheme="minorHAnsi"/>
          <w:spacing w:val="-6"/>
          <w:sz w:val="22"/>
          <w:szCs w:val="22"/>
          <w:lang w:val="el-GR"/>
        </w:rPr>
        <w:t xml:space="preserve"> </w:t>
      </w:r>
      <w:r w:rsidRPr="00D60219">
        <w:rPr>
          <w:rFonts w:asciiTheme="minorHAnsi" w:hAnsiTheme="minorHAnsi" w:cstheme="minorHAnsi"/>
          <w:spacing w:val="-5"/>
          <w:sz w:val="22"/>
          <w:szCs w:val="22"/>
          <w:lang w:val="el-GR"/>
        </w:rPr>
        <w:t xml:space="preserve">Φόρου Εισοδήματος </w:t>
      </w:r>
      <w:r w:rsidRPr="00D60219">
        <w:rPr>
          <w:rFonts w:asciiTheme="minorHAnsi" w:hAnsiTheme="minorHAnsi" w:cstheme="minorHAnsi"/>
          <w:b/>
          <w:spacing w:val="-5"/>
          <w:sz w:val="22"/>
          <w:szCs w:val="22"/>
          <w:lang w:val="el-GR"/>
        </w:rPr>
        <w:t>8%</w:t>
      </w:r>
      <w:r w:rsidRPr="00D60219">
        <w:rPr>
          <w:rFonts w:asciiTheme="minorHAnsi" w:hAnsiTheme="minorHAnsi" w:cstheme="minorHAnsi"/>
          <w:spacing w:val="-5"/>
          <w:sz w:val="22"/>
          <w:szCs w:val="22"/>
          <w:lang w:val="el-GR"/>
        </w:rPr>
        <w:t xml:space="preserve"> </w:t>
      </w:r>
      <w:r w:rsidRPr="00D60219">
        <w:rPr>
          <w:rFonts w:asciiTheme="minorHAnsi" w:hAnsiTheme="minorHAnsi" w:cstheme="minorHAnsi"/>
          <w:sz w:val="22"/>
          <w:szCs w:val="22"/>
          <w:lang w:val="el-GR"/>
        </w:rPr>
        <w:t xml:space="preserve">για παροχή υπηρεσιών, </w:t>
      </w:r>
      <w:r w:rsidRPr="00D60219">
        <w:rPr>
          <w:rFonts w:asciiTheme="minorHAnsi" w:hAnsiTheme="minorHAnsi" w:cstheme="minorHAnsi"/>
          <w:spacing w:val="-5"/>
          <w:sz w:val="22"/>
          <w:szCs w:val="22"/>
          <w:lang w:val="el-GR"/>
        </w:rPr>
        <w:t xml:space="preserve">β) υπέρ της Ενιαίας Αρχής Δημοσίων Συμβάσεων </w:t>
      </w:r>
      <w:r w:rsidRPr="00D60219">
        <w:rPr>
          <w:rFonts w:asciiTheme="minorHAnsi" w:hAnsiTheme="minorHAnsi" w:cstheme="minorHAnsi"/>
          <w:b/>
          <w:spacing w:val="-5"/>
          <w:sz w:val="22"/>
          <w:szCs w:val="22"/>
          <w:lang w:val="el-GR"/>
        </w:rPr>
        <w:t>0,1%</w:t>
      </w:r>
      <w:r w:rsidRPr="00D60219">
        <w:rPr>
          <w:rFonts w:asciiTheme="minorHAnsi" w:hAnsiTheme="minorHAnsi" w:cstheme="minorHAnsi"/>
          <w:spacing w:val="-5"/>
          <w:sz w:val="22"/>
          <w:szCs w:val="22"/>
          <w:lang w:val="el-GR"/>
        </w:rPr>
        <w:t xml:space="preserve"> </w:t>
      </w:r>
      <w:r w:rsidRPr="00D60219">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D60219">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rsidR="004E6E95" w:rsidRPr="000C3B09" w:rsidRDefault="004E6E95" w:rsidP="000C3B09">
      <w:pPr>
        <w:ind w:right="-619"/>
        <w:jc w:val="both"/>
        <w:rPr>
          <w:rFonts w:ascii="Calibri" w:hAnsi="Calibri" w:cs="Calibri"/>
          <w:b/>
          <w:sz w:val="22"/>
          <w:szCs w:val="22"/>
          <w:u w:val="double"/>
          <w:vertAlign w:val="superscript"/>
          <w:lang w:val="el-GR"/>
        </w:rPr>
      </w:pPr>
    </w:p>
    <w:p w:rsidR="004E6E95" w:rsidRPr="000C3B09" w:rsidRDefault="004E6E95" w:rsidP="000C3B09">
      <w:pPr>
        <w:pStyle w:val="20"/>
        <w:spacing w:after="0" w:line="240" w:lineRule="auto"/>
        <w:ind w:left="-709" w:right="-619"/>
        <w:jc w:val="both"/>
        <w:rPr>
          <w:rFonts w:ascii="Calibri" w:hAnsi="Calibri" w:cs="Calibri"/>
          <w:spacing w:val="-5"/>
          <w:sz w:val="22"/>
          <w:szCs w:val="22"/>
          <w:lang w:val="el-GR"/>
        </w:rPr>
      </w:pPr>
    </w:p>
    <w:p w:rsidR="004E6E95" w:rsidRDefault="004E6E95" w:rsidP="000C3B09">
      <w:pPr>
        <w:pStyle w:val="20"/>
        <w:spacing w:after="0" w:line="240" w:lineRule="auto"/>
        <w:ind w:left="-709" w:right="-619"/>
        <w:jc w:val="both"/>
        <w:rPr>
          <w:rFonts w:ascii="Calibri" w:hAnsi="Calibri" w:cs="Calibri"/>
          <w:sz w:val="22"/>
          <w:szCs w:val="22"/>
          <w:lang w:val="el-GR"/>
        </w:rPr>
      </w:pPr>
      <w:r w:rsidRPr="000C3B09">
        <w:rPr>
          <w:rFonts w:ascii="Calibri" w:hAnsi="Calibri" w:cs="Calibri"/>
          <w:sz w:val="22"/>
          <w:szCs w:val="22"/>
          <w:lang w:val="el-GR"/>
        </w:rPr>
        <w:t xml:space="preserve">Ο Φ.Π.Α. που αναλογεί, καταβάλλεται από το Δ.Β.Α. στον ανάδοχο με την εξόφληση του </w:t>
      </w:r>
      <w:proofErr w:type="spellStart"/>
      <w:r w:rsidRPr="000C3B09">
        <w:rPr>
          <w:rFonts w:ascii="Calibri" w:hAnsi="Calibri" w:cs="Calibri"/>
          <w:sz w:val="22"/>
          <w:szCs w:val="22"/>
          <w:lang w:val="el-GR"/>
        </w:rPr>
        <w:t>εκδοθέντος</w:t>
      </w:r>
      <w:proofErr w:type="spellEnd"/>
      <w:r w:rsidRPr="000C3B09">
        <w:rPr>
          <w:rFonts w:ascii="Calibri" w:hAnsi="Calibri" w:cs="Calibri"/>
          <w:sz w:val="22"/>
          <w:szCs w:val="22"/>
          <w:lang w:val="el-GR"/>
        </w:rPr>
        <w:t xml:space="preserve"> υπ’ αυτού τιμολογίου και υποχρεούται, (ο </w:t>
      </w:r>
      <w:r w:rsidR="00195E43">
        <w:rPr>
          <w:rFonts w:ascii="Calibri" w:hAnsi="Calibri" w:cs="Calibri"/>
          <w:sz w:val="22"/>
          <w:szCs w:val="22"/>
          <w:lang w:val="el-GR"/>
        </w:rPr>
        <w:t>Α</w:t>
      </w:r>
      <w:r w:rsidRPr="000C3B09">
        <w:rPr>
          <w:rFonts w:ascii="Calibri" w:hAnsi="Calibri" w:cs="Calibri"/>
          <w:sz w:val="22"/>
          <w:szCs w:val="22"/>
          <w:lang w:val="el-GR"/>
        </w:rPr>
        <w:t>νάδοχος), να τον αποδώσει σύμφωνα με το νόμο.</w:t>
      </w:r>
    </w:p>
    <w:p w:rsidR="006F08D9" w:rsidRPr="000C3B09" w:rsidRDefault="006F08D9" w:rsidP="000C3B09">
      <w:pPr>
        <w:pStyle w:val="20"/>
        <w:spacing w:after="0" w:line="240" w:lineRule="auto"/>
        <w:ind w:left="-709" w:right="-619"/>
        <w:jc w:val="both"/>
        <w:rPr>
          <w:rFonts w:ascii="Calibri" w:hAnsi="Calibri" w:cs="Calibri"/>
          <w:sz w:val="22"/>
          <w:szCs w:val="22"/>
          <w:lang w:val="el-GR"/>
        </w:rPr>
      </w:pPr>
    </w:p>
    <w:p w:rsidR="00643019" w:rsidRPr="00643019" w:rsidRDefault="00643019" w:rsidP="00643019">
      <w:pPr>
        <w:tabs>
          <w:tab w:val="left" w:pos="-709"/>
          <w:tab w:val="left" w:pos="142"/>
        </w:tabs>
        <w:ind w:left="-709" w:right="-619"/>
        <w:jc w:val="both"/>
        <w:rPr>
          <w:rFonts w:ascii="Calibri" w:hAnsi="Calibri" w:cs="Calibri"/>
          <w:sz w:val="22"/>
          <w:szCs w:val="22"/>
          <w:lang w:val="el-GR"/>
        </w:rPr>
      </w:pPr>
      <w:r w:rsidRPr="00643019">
        <w:rPr>
          <w:rFonts w:ascii="Calibri" w:hAnsi="Calibri" w:cs="Calibri"/>
          <w:sz w:val="22"/>
          <w:szCs w:val="22"/>
          <w:lang w:val="el-GR"/>
        </w:rPr>
        <w:t>Τα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rsidR="004E6E95" w:rsidRPr="000C3B09" w:rsidRDefault="004E6E95" w:rsidP="000C3B09">
      <w:pPr>
        <w:tabs>
          <w:tab w:val="left" w:pos="-709"/>
          <w:tab w:val="left" w:pos="142"/>
        </w:tabs>
        <w:ind w:left="-709" w:right="-619"/>
        <w:jc w:val="both"/>
        <w:rPr>
          <w:rFonts w:ascii="Calibri" w:hAnsi="Calibri" w:cs="Calibri"/>
          <w:b/>
          <w:highlight w:val="yellow"/>
          <w:u w:val="single"/>
          <w:lang w:val="el-GR"/>
        </w:rPr>
      </w:pPr>
    </w:p>
    <w:p w:rsidR="00EA29AA" w:rsidRDefault="00EA29AA" w:rsidP="00B37A67">
      <w:pPr>
        <w:tabs>
          <w:tab w:val="left" w:pos="-180"/>
          <w:tab w:val="left" w:pos="9214"/>
        </w:tabs>
        <w:spacing w:line="240" w:lineRule="exact"/>
        <w:ind w:right="-766"/>
        <w:jc w:val="both"/>
        <w:rPr>
          <w:sz w:val="23"/>
          <w:szCs w:val="23"/>
          <w:lang w:val="el-GR"/>
        </w:rPr>
      </w:pPr>
    </w:p>
    <w:p w:rsidR="00E03722" w:rsidRDefault="00E03722" w:rsidP="00106465">
      <w:pPr>
        <w:tabs>
          <w:tab w:val="left" w:pos="-180"/>
          <w:tab w:val="left" w:pos="9214"/>
        </w:tabs>
        <w:spacing w:line="240" w:lineRule="exact"/>
        <w:ind w:right="-766"/>
        <w:jc w:val="both"/>
        <w:rPr>
          <w:sz w:val="23"/>
          <w:szCs w:val="23"/>
          <w:lang w:val="el-GR"/>
        </w:rPr>
      </w:pPr>
    </w:p>
    <w:tbl>
      <w:tblPr>
        <w:tblW w:w="10271" w:type="dxa"/>
        <w:jc w:val="center"/>
        <w:tblBorders>
          <w:top w:val="single" w:sz="4" w:space="0" w:color="808080"/>
          <w:left w:val="single" w:sz="4" w:space="0" w:color="808080"/>
          <w:bottom w:val="single" w:sz="4" w:space="0" w:color="auto"/>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90"/>
        <w:gridCol w:w="2496"/>
        <w:gridCol w:w="1558"/>
        <w:gridCol w:w="1222"/>
        <w:gridCol w:w="1190"/>
        <w:gridCol w:w="3015"/>
      </w:tblGrid>
      <w:tr w:rsidR="00C23226" w:rsidRPr="00643019" w:rsidTr="00B845BE">
        <w:trPr>
          <w:trHeight w:val="1104"/>
          <w:tblHeader/>
          <w:jc w:val="center"/>
        </w:trPr>
        <w:tc>
          <w:tcPr>
            <w:tcW w:w="790" w:type="dxa"/>
            <w:shd w:val="clear" w:color="auto" w:fill="FFFFFF"/>
            <w:vAlign w:val="center"/>
            <w:hideMark/>
          </w:tcPr>
          <w:p w:rsidR="00C23226" w:rsidRPr="00EB2BC3" w:rsidRDefault="00C23226" w:rsidP="008F1B85">
            <w:pPr>
              <w:jc w:val="center"/>
              <w:rPr>
                <w:rFonts w:ascii="Calibri" w:hAnsi="Calibri" w:cs="Calibri"/>
                <w:b/>
                <w:bCs/>
                <w:color w:val="000000"/>
              </w:rPr>
            </w:pPr>
            <w:r w:rsidRPr="00EB2BC3">
              <w:rPr>
                <w:rFonts w:ascii="Calibri" w:hAnsi="Calibri" w:cs="Calibri"/>
                <w:b/>
              </w:rPr>
              <w:lastRenderedPageBreak/>
              <w:t>Α/Α</w:t>
            </w:r>
          </w:p>
        </w:tc>
        <w:tc>
          <w:tcPr>
            <w:tcW w:w="2496" w:type="dxa"/>
            <w:shd w:val="clear" w:color="auto" w:fill="FFFFFF"/>
            <w:vAlign w:val="center"/>
            <w:hideMark/>
          </w:tcPr>
          <w:p w:rsidR="00C23226" w:rsidRPr="00EB2BC3" w:rsidRDefault="00C23226" w:rsidP="00E25687">
            <w:pPr>
              <w:ind w:left="-58" w:right="-72"/>
              <w:jc w:val="center"/>
              <w:rPr>
                <w:rFonts w:ascii="Calibri" w:hAnsi="Calibri" w:cs="Calibri"/>
                <w:b/>
                <w:bCs/>
                <w:color w:val="000000"/>
              </w:rPr>
            </w:pPr>
            <w:r w:rsidRPr="00EB2BC3">
              <w:rPr>
                <w:rFonts w:ascii="Calibri" w:hAnsi="Calibri" w:cs="Calibri"/>
                <w:b/>
                <w:bCs/>
                <w:color w:val="000000"/>
              </w:rPr>
              <w:t>ΠΕΡΙΓΡΑΦΗ ΕΙΔΟΥΣ</w:t>
            </w:r>
          </w:p>
        </w:tc>
        <w:tc>
          <w:tcPr>
            <w:tcW w:w="1558" w:type="dxa"/>
            <w:shd w:val="clear" w:color="auto" w:fill="FFFFFF"/>
            <w:vAlign w:val="center"/>
          </w:tcPr>
          <w:p w:rsidR="00C23226" w:rsidRPr="00EB2BC3" w:rsidRDefault="00C23226" w:rsidP="00E25687">
            <w:pPr>
              <w:ind w:left="-144" w:right="-72"/>
              <w:jc w:val="center"/>
              <w:rPr>
                <w:rFonts w:ascii="Calibri" w:hAnsi="Calibri" w:cs="Calibri"/>
                <w:b/>
                <w:bCs/>
                <w:color w:val="000000"/>
              </w:rPr>
            </w:pPr>
            <w:r w:rsidRPr="00EB2BC3">
              <w:rPr>
                <w:rFonts w:ascii="Calibri" w:hAnsi="Calibri" w:cs="Calibri"/>
                <w:b/>
                <w:bCs/>
                <w:color w:val="000000"/>
              </w:rPr>
              <w:t>ΜΟΝΑΔΑ ΜΕΤΡΗΣΗΣ</w:t>
            </w:r>
          </w:p>
        </w:tc>
        <w:tc>
          <w:tcPr>
            <w:tcW w:w="1222" w:type="dxa"/>
            <w:shd w:val="clear" w:color="auto" w:fill="FFFFFF"/>
            <w:vAlign w:val="center"/>
          </w:tcPr>
          <w:p w:rsidR="00C23226" w:rsidRPr="00EB2BC3" w:rsidRDefault="00C23226" w:rsidP="00E25687">
            <w:pPr>
              <w:ind w:left="-144" w:right="-123"/>
              <w:jc w:val="center"/>
              <w:rPr>
                <w:rFonts w:ascii="Calibri" w:hAnsi="Calibri" w:cs="Calibri"/>
                <w:b/>
                <w:bCs/>
                <w:color w:val="000000"/>
                <w:lang w:val="el-GR"/>
              </w:rPr>
            </w:pPr>
            <w:r w:rsidRPr="00EB2BC3">
              <w:rPr>
                <w:rFonts w:ascii="Calibri" w:hAnsi="Calibri" w:cs="Calibri"/>
                <w:b/>
                <w:bCs/>
                <w:color w:val="000000"/>
                <w:lang w:val="el-GR"/>
              </w:rPr>
              <w:t>ΠΟΣΟΤΗΤΑ</w:t>
            </w:r>
          </w:p>
        </w:tc>
        <w:tc>
          <w:tcPr>
            <w:tcW w:w="1190" w:type="dxa"/>
            <w:shd w:val="clear" w:color="auto" w:fill="FFFFFF"/>
            <w:vAlign w:val="center"/>
            <w:hideMark/>
          </w:tcPr>
          <w:p w:rsidR="00C23226" w:rsidRPr="00EB2BC3" w:rsidRDefault="00C23226" w:rsidP="008F1B85">
            <w:pPr>
              <w:jc w:val="center"/>
              <w:rPr>
                <w:rFonts w:ascii="Calibri" w:hAnsi="Calibri" w:cs="Calibri"/>
                <w:b/>
                <w:bCs/>
                <w:color w:val="000000"/>
                <w:lang w:val="el-GR"/>
              </w:rPr>
            </w:pPr>
            <w:r w:rsidRPr="00EB2BC3">
              <w:rPr>
                <w:rFonts w:ascii="Calibri" w:hAnsi="Calibri" w:cs="Calibri"/>
                <w:b/>
                <w:bCs/>
                <w:color w:val="000000"/>
                <w:lang w:val="el-GR"/>
              </w:rPr>
              <w:t>ΤΙΜΗ ΜΟΝΑΔΟΣ</w:t>
            </w:r>
          </w:p>
          <w:p w:rsidR="00EB2BC3" w:rsidRDefault="00C23226" w:rsidP="00E25687">
            <w:pPr>
              <w:ind w:left="-93" w:right="-69"/>
              <w:jc w:val="center"/>
              <w:rPr>
                <w:rFonts w:ascii="Calibri" w:hAnsi="Calibri" w:cs="Calibri"/>
                <w:b/>
                <w:bCs/>
                <w:color w:val="000000"/>
                <w:lang w:val="el-GR"/>
              </w:rPr>
            </w:pPr>
            <w:r w:rsidRPr="00EB2BC3">
              <w:rPr>
                <w:rFonts w:ascii="Calibri" w:hAnsi="Calibri" w:cs="Calibri"/>
                <w:b/>
                <w:bCs/>
                <w:color w:val="000000"/>
                <w:lang w:val="el-GR"/>
              </w:rPr>
              <w:t>(ανά τ.μ.) ΧΩΡΙΣ</w:t>
            </w:r>
          </w:p>
          <w:p w:rsidR="00C23226" w:rsidRPr="00EB2BC3" w:rsidRDefault="00C23226" w:rsidP="0075358C">
            <w:pPr>
              <w:jc w:val="center"/>
              <w:rPr>
                <w:rFonts w:ascii="Calibri" w:hAnsi="Calibri" w:cs="Calibri"/>
                <w:b/>
                <w:bCs/>
                <w:color w:val="000000"/>
                <w:lang w:val="el-GR"/>
              </w:rPr>
            </w:pPr>
            <w:r w:rsidRPr="00EB2BC3">
              <w:rPr>
                <w:rFonts w:ascii="Calibri" w:hAnsi="Calibri" w:cs="Calibri"/>
                <w:b/>
                <w:bCs/>
                <w:color w:val="000000"/>
                <w:lang w:val="el-GR"/>
              </w:rPr>
              <w:t xml:space="preserve"> ΦΠΑ </w:t>
            </w:r>
          </w:p>
        </w:tc>
        <w:tc>
          <w:tcPr>
            <w:tcW w:w="3015" w:type="dxa"/>
            <w:shd w:val="clear" w:color="auto" w:fill="FFFFFF"/>
            <w:vAlign w:val="center"/>
            <w:hideMark/>
          </w:tcPr>
          <w:p w:rsidR="00C23226" w:rsidRPr="00EB2BC3" w:rsidRDefault="00C23226" w:rsidP="00E25687">
            <w:pPr>
              <w:ind w:left="-147" w:right="-34"/>
              <w:jc w:val="center"/>
              <w:rPr>
                <w:rFonts w:ascii="Calibri" w:hAnsi="Calibri" w:cs="Calibri"/>
                <w:b/>
                <w:bCs/>
                <w:color w:val="000000"/>
                <w:lang w:val="el-GR"/>
              </w:rPr>
            </w:pPr>
            <w:r w:rsidRPr="00EB2BC3">
              <w:rPr>
                <w:rFonts w:ascii="Calibri" w:hAnsi="Calibri" w:cs="Calibri"/>
                <w:b/>
                <w:bCs/>
                <w:color w:val="000000"/>
                <w:lang w:val="el-GR"/>
              </w:rPr>
              <w:t>ΠΡΟΣΦΕΡΟΜΕΝΟ</w:t>
            </w:r>
          </w:p>
          <w:p w:rsidR="00C23226" w:rsidRPr="00EB2BC3" w:rsidRDefault="00C23226" w:rsidP="00E25687">
            <w:pPr>
              <w:ind w:left="-147" w:right="-34"/>
              <w:jc w:val="center"/>
              <w:rPr>
                <w:rFonts w:ascii="Calibri" w:hAnsi="Calibri" w:cs="Calibri"/>
                <w:b/>
                <w:bCs/>
                <w:color w:val="000000"/>
                <w:lang w:val="el-GR"/>
              </w:rPr>
            </w:pPr>
            <w:r w:rsidRPr="00EB2BC3">
              <w:rPr>
                <w:rFonts w:ascii="Calibri" w:hAnsi="Calibri" w:cs="Calibri"/>
                <w:b/>
                <w:bCs/>
                <w:color w:val="000000"/>
                <w:lang w:val="el-GR"/>
              </w:rPr>
              <w:t>ΕΝΙΑΙΟ ΠΟΣΟΣΤΟ</w:t>
            </w:r>
          </w:p>
          <w:p w:rsidR="00C23226" w:rsidRPr="00EB2BC3" w:rsidRDefault="00C23226" w:rsidP="00E25687">
            <w:pPr>
              <w:ind w:left="-147" w:right="-34"/>
              <w:jc w:val="center"/>
              <w:rPr>
                <w:rFonts w:ascii="Calibri" w:hAnsi="Calibri" w:cs="Calibri"/>
                <w:b/>
                <w:bCs/>
                <w:color w:val="000000"/>
                <w:lang w:val="el-GR"/>
              </w:rPr>
            </w:pPr>
            <w:r w:rsidRPr="00EB2BC3">
              <w:rPr>
                <w:rFonts w:ascii="Calibri" w:hAnsi="Calibri" w:cs="Calibri"/>
                <w:b/>
                <w:bCs/>
                <w:color w:val="000000"/>
                <w:lang w:val="el-GR"/>
              </w:rPr>
              <w:t xml:space="preserve">ΕΚΠΤΩΣΗΣ ΕΠΙ ΤΩΝ ΤΙΜΩΝ ΤΟΥ ΕΝΔΕΙΚΤΙΚΟΥ ΠΡΟΫΠΟΛΟΓΙΣΜΟΥ </w:t>
            </w:r>
          </w:p>
        </w:tc>
      </w:tr>
      <w:tr w:rsidR="00502C05" w:rsidRPr="0063030D" w:rsidTr="00B845BE">
        <w:trPr>
          <w:trHeight w:val="1261"/>
          <w:tblHeader/>
          <w:jc w:val="center"/>
        </w:trPr>
        <w:tc>
          <w:tcPr>
            <w:tcW w:w="790" w:type="dxa"/>
            <w:shd w:val="clear" w:color="auto" w:fill="auto"/>
            <w:vAlign w:val="center"/>
          </w:tcPr>
          <w:p w:rsidR="00502C05" w:rsidRPr="002D1597" w:rsidRDefault="00502C05" w:rsidP="00502C05">
            <w:pPr>
              <w:jc w:val="center"/>
              <w:rPr>
                <w:rFonts w:ascii="Calibri" w:hAnsi="Calibri" w:cs="Calibri"/>
                <w:b/>
                <w:bCs/>
                <w:color w:val="000000"/>
                <w:lang w:val="el-GR"/>
              </w:rPr>
            </w:pPr>
            <w:r w:rsidRPr="002D1597">
              <w:rPr>
                <w:rFonts w:ascii="Calibri" w:hAnsi="Calibri" w:cs="Calibri"/>
                <w:b/>
                <w:bCs/>
                <w:color w:val="000000"/>
                <w:lang w:val="el-GR"/>
              </w:rPr>
              <w:t>1.</w:t>
            </w:r>
          </w:p>
        </w:tc>
        <w:tc>
          <w:tcPr>
            <w:tcW w:w="2496" w:type="dxa"/>
            <w:shd w:val="clear" w:color="auto" w:fill="auto"/>
            <w:vAlign w:val="center"/>
          </w:tcPr>
          <w:p w:rsidR="00502C05" w:rsidRPr="00E25687" w:rsidRDefault="0075358C" w:rsidP="00502C05">
            <w:pPr>
              <w:jc w:val="center"/>
              <w:rPr>
                <w:rFonts w:ascii="Calibri" w:hAnsi="Calibri" w:cs="Calibri"/>
                <w:bCs/>
                <w:color w:val="000000"/>
                <w:lang w:val="el-GR"/>
              </w:rPr>
            </w:pPr>
            <w:r>
              <w:rPr>
                <w:rFonts w:ascii="Calibri" w:eastAsia="Microsoft Sans Serif" w:hAnsi="Calibri" w:cs="Calibri"/>
                <w:lang w:val="el-GR" w:eastAsia="en-US"/>
              </w:rPr>
              <w:t>Ε</w:t>
            </w:r>
            <w:r w:rsidR="00502C05" w:rsidRPr="00E25687">
              <w:rPr>
                <w:rFonts w:ascii="Calibri" w:eastAsia="Microsoft Sans Serif" w:hAnsi="Calibri" w:cs="Calibri"/>
                <w:lang w:val="el-GR" w:eastAsia="en-US"/>
              </w:rPr>
              <w:t>πιτόπιος</w:t>
            </w:r>
            <w:r w:rsidR="00502C05" w:rsidRPr="00E25687">
              <w:rPr>
                <w:rFonts w:ascii="Calibri" w:eastAsia="Microsoft Sans Serif" w:hAnsi="Calibri" w:cs="Calibri"/>
                <w:spacing w:val="1"/>
                <w:lang w:val="el-GR" w:eastAsia="en-US"/>
              </w:rPr>
              <w:t xml:space="preserve"> </w:t>
            </w:r>
            <w:r w:rsidR="00502C05" w:rsidRPr="00E25687">
              <w:rPr>
                <w:rFonts w:ascii="Calibri" w:eastAsia="Microsoft Sans Serif" w:hAnsi="Calibri" w:cs="Calibri"/>
                <w:spacing w:val="-1"/>
                <w:lang w:val="el-GR" w:eastAsia="en-US"/>
              </w:rPr>
              <w:t>καθαρισμός</w:t>
            </w:r>
          </w:p>
        </w:tc>
        <w:tc>
          <w:tcPr>
            <w:tcW w:w="1558" w:type="dxa"/>
            <w:shd w:val="clear" w:color="auto" w:fill="auto"/>
            <w:vAlign w:val="center"/>
          </w:tcPr>
          <w:p w:rsidR="00F86B2B" w:rsidRPr="00E25687" w:rsidRDefault="00502C05" w:rsidP="00502C05">
            <w:pPr>
              <w:jc w:val="center"/>
              <w:rPr>
                <w:rFonts w:ascii="Calibri" w:eastAsia="Microsoft Sans Serif" w:hAnsi="Calibri" w:cs="Calibri"/>
                <w:w w:val="95"/>
                <w:lang w:val="el-GR" w:eastAsia="en-US"/>
              </w:rPr>
            </w:pPr>
            <w:r w:rsidRPr="00E25687">
              <w:rPr>
                <w:rFonts w:ascii="Calibri" w:eastAsia="Microsoft Sans Serif" w:hAnsi="Calibri" w:cs="Calibri"/>
                <w:w w:val="95"/>
                <w:lang w:val="el-GR" w:eastAsia="en-US"/>
              </w:rPr>
              <w:t xml:space="preserve">Τετραγωνικά </w:t>
            </w:r>
          </w:p>
          <w:p w:rsidR="00502C05" w:rsidRPr="00E25687" w:rsidRDefault="00502C05" w:rsidP="009F0111">
            <w:pPr>
              <w:ind w:left="-144" w:right="-72"/>
              <w:jc w:val="center"/>
              <w:rPr>
                <w:rFonts w:ascii="Calibri" w:hAnsi="Calibri" w:cs="Calibri"/>
                <w:bCs/>
                <w:color w:val="000000"/>
                <w:lang w:val="el-GR"/>
              </w:rPr>
            </w:pPr>
            <w:r w:rsidRPr="00E25687">
              <w:rPr>
                <w:rFonts w:ascii="Calibri" w:eastAsia="Microsoft Sans Serif" w:hAnsi="Calibri" w:cs="Calibri"/>
                <w:spacing w:val="-53"/>
                <w:w w:val="95"/>
                <w:lang w:val="el-GR" w:eastAsia="en-US"/>
              </w:rPr>
              <w:t xml:space="preserve"> </w:t>
            </w:r>
            <w:r w:rsidRPr="00E25687">
              <w:rPr>
                <w:rFonts w:ascii="Calibri" w:eastAsia="Microsoft Sans Serif" w:hAnsi="Calibri" w:cs="Calibri"/>
                <w:lang w:val="el-GR" w:eastAsia="en-US"/>
              </w:rPr>
              <w:t>μέτρα</w:t>
            </w:r>
          </w:p>
        </w:tc>
        <w:tc>
          <w:tcPr>
            <w:tcW w:w="1222" w:type="dxa"/>
            <w:tcBorders>
              <w:bottom w:val="single" w:sz="4" w:space="0" w:color="000000"/>
            </w:tcBorders>
            <w:vAlign w:val="center"/>
          </w:tcPr>
          <w:p w:rsidR="00502C05" w:rsidRPr="004B6B0F" w:rsidRDefault="004B6B0F" w:rsidP="00922CFA">
            <w:pPr>
              <w:jc w:val="center"/>
              <w:rPr>
                <w:rFonts w:ascii="Calibri" w:hAnsi="Calibri" w:cs="Calibri"/>
                <w:bCs/>
                <w:color w:val="000000"/>
                <w:lang w:val="el-GR"/>
              </w:rPr>
            </w:pPr>
            <w:r>
              <w:rPr>
                <w:rFonts w:ascii="Calibri" w:hAnsi="Calibri" w:cs="Calibri"/>
                <w:lang w:val="el-GR"/>
              </w:rPr>
              <w:t>1.746,90</w:t>
            </w:r>
          </w:p>
        </w:tc>
        <w:tc>
          <w:tcPr>
            <w:tcW w:w="1190" w:type="dxa"/>
            <w:shd w:val="clear" w:color="auto" w:fill="auto"/>
            <w:vAlign w:val="center"/>
          </w:tcPr>
          <w:p w:rsidR="00502C05" w:rsidRPr="00E25687" w:rsidRDefault="006D78CC" w:rsidP="00922CFA">
            <w:pPr>
              <w:jc w:val="center"/>
              <w:rPr>
                <w:rFonts w:ascii="Calibri" w:hAnsi="Calibri" w:cs="Calibri"/>
                <w:bCs/>
                <w:color w:val="000000"/>
                <w:lang w:val="el-GR"/>
              </w:rPr>
            </w:pPr>
            <w:r w:rsidRPr="00E25687">
              <w:rPr>
                <w:rFonts w:ascii="Calibri" w:hAnsi="Calibri" w:cs="Calibri"/>
                <w:lang w:val="el-GR"/>
              </w:rPr>
              <w:t>4</w:t>
            </w:r>
            <w:r w:rsidR="00502C05" w:rsidRPr="00E25687">
              <w:rPr>
                <w:rFonts w:ascii="Calibri" w:hAnsi="Calibri" w:cs="Calibri"/>
              </w:rPr>
              <w:t>,00</w:t>
            </w:r>
          </w:p>
        </w:tc>
        <w:tc>
          <w:tcPr>
            <w:tcW w:w="3015" w:type="dxa"/>
            <w:vMerge w:val="restart"/>
            <w:shd w:val="clear" w:color="auto" w:fill="auto"/>
            <w:vAlign w:val="center"/>
          </w:tcPr>
          <w:p w:rsidR="00502C05" w:rsidRPr="0063030D" w:rsidRDefault="00502C05" w:rsidP="00502C05">
            <w:pPr>
              <w:spacing w:line="360" w:lineRule="auto"/>
              <w:ind w:left="-312" w:firstLine="142"/>
              <w:jc w:val="center"/>
              <w:rPr>
                <w:bCs/>
                <w:color w:val="000000"/>
                <w:lang w:val="el-GR"/>
              </w:rPr>
            </w:pPr>
            <w:r w:rsidRPr="0063030D">
              <w:rPr>
                <w:bCs/>
                <w:color w:val="000000"/>
                <w:lang w:val="el-GR"/>
              </w:rPr>
              <w:t>………………</w:t>
            </w:r>
            <w:r w:rsidRPr="00EB2BC3">
              <w:rPr>
                <w:rFonts w:ascii="Calibri" w:hAnsi="Calibri" w:cs="Calibri"/>
                <w:bCs/>
                <w:color w:val="000000"/>
                <w:lang w:val="el-GR"/>
              </w:rPr>
              <w:t>..</w:t>
            </w:r>
            <w:r w:rsidRPr="00193FF7">
              <w:rPr>
                <w:rFonts w:ascii="Calibri" w:hAnsi="Calibri" w:cs="Calibri"/>
                <w:b/>
                <w:bCs/>
                <w:color w:val="000000"/>
                <w:lang w:val="el-GR"/>
              </w:rPr>
              <w:t>%</w:t>
            </w:r>
          </w:p>
        </w:tc>
      </w:tr>
      <w:tr w:rsidR="004B6B0F" w:rsidRPr="004B6B0F" w:rsidTr="00B845BE">
        <w:trPr>
          <w:trHeight w:val="1261"/>
          <w:tblHeader/>
          <w:jc w:val="center"/>
        </w:trPr>
        <w:tc>
          <w:tcPr>
            <w:tcW w:w="790" w:type="dxa"/>
            <w:shd w:val="clear" w:color="auto" w:fill="auto"/>
            <w:vAlign w:val="center"/>
          </w:tcPr>
          <w:p w:rsidR="004B6B0F" w:rsidRPr="002D1597" w:rsidRDefault="004B6B0F" w:rsidP="00502C05">
            <w:pPr>
              <w:jc w:val="center"/>
              <w:rPr>
                <w:rFonts w:ascii="Calibri" w:hAnsi="Calibri" w:cs="Calibri"/>
                <w:b/>
                <w:bCs/>
                <w:color w:val="000000"/>
                <w:lang w:val="el-GR"/>
              </w:rPr>
            </w:pPr>
            <w:r>
              <w:rPr>
                <w:rFonts w:ascii="Calibri" w:hAnsi="Calibri" w:cs="Calibri"/>
                <w:b/>
                <w:bCs/>
                <w:color w:val="000000"/>
                <w:lang w:val="el-GR"/>
              </w:rPr>
              <w:t xml:space="preserve">2. </w:t>
            </w:r>
          </w:p>
        </w:tc>
        <w:tc>
          <w:tcPr>
            <w:tcW w:w="2496" w:type="dxa"/>
            <w:shd w:val="clear" w:color="auto" w:fill="auto"/>
            <w:vAlign w:val="center"/>
          </w:tcPr>
          <w:p w:rsidR="004B6B0F" w:rsidRDefault="002A29AD" w:rsidP="00502C05">
            <w:pPr>
              <w:jc w:val="center"/>
              <w:rPr>
                <w:rFonts w:ascii="Calibri" w:eastAsia="Microsoft Sans Serif" w:hAnsi="Calibri" w:cs="Calibri"/>
                <w:lang w:val="el-GR" w:eastAsia="en-US"/>
              </w:rPr>
            </w:pPr>
            <w:r>
              <w:rPr>
                <w:rFonts w:ascii="Calibri" w:eastAsia="Microsoft Sans Serif" w:hAnsi="Calibri" w:cs="Calibri"/>
                <w:lang w:val="el-GR" w:eastAsia="en-US"/>
              </w:rPr>
              <w:t>΄</w:t>
            </w:r>
            <w:proofErr w:type="spellStart"/>
            <w:r>
              <w:rPr>
                <w:rFonts w:ascii="Calibri" w:eastAsia="Microsoft Sans Serif" w:hAnsi="Calibri" w:cs="Calibri"/>
                <w:lang w:val="el-GR" w:eastAsia="en-US"/>
              </w:rPr>
              <w:t>Εκτατοι</w:t>
            </w:r>
            <w:proofErr w:type="spellEnd"/>
            <w:r>
              <w:rPr>
                <w:rFonts w:ascii="Calibri" w:eastAsia="Microsoft Sans Serif" w:hAnsi="Calibri" w:cs="Calibri"/>
                <w:lang w:val="el-GR" w:eastAsia="en-US"/>
              </w:rPr>
              <w:t xml:space="preserve"> επιτόπιοι </w:t>
            </w:r>
          </w:p>
          <w:p w:rsidR="002A29AD" w:rsidRDefault="002A29AD" w:rsidP="00502C05">
            <w:pPr>
              <w:jc w:val="center"/>
              <w:rPr>
                <w:rFonts w:ascii="Calibri" w:eastAsia="Microsoft Sans Serif" w:hAnsi="Calibri" w:cs="Calibri"/>
                <w:lang w:val="el-GR" w:eastAsia="en-US"/>
              </w:rPr>
            </w:pPr>
            <w:r>
              <w:rPr>
                <w:rFonts w:ascii="Calibri" w:eastAsia="Microsoft Sans Serif" w:hAnsi="Calibri" w:cs="Calibri"/>
                <w:lang w:val="el-GR" w:eastAsia="en-US"/>
              </w:rPr>
              <w:t>καθαρισμοί</w:t>
            </w:r>
          </w:p>
        </w:tc>
        <w:tc>
          <w:tcPr>
            <w:tcW w:w="1558" w:type="dxa"/>
            <w:shd w:val="clear" w:color="auto" w:fill="auto"/>
            <w:vAlign w:val="center"/>
          </w:tcPr>
          <w:p w:rsidR="002A29AD" w:rsidRPr="00E25687" w:rsidRDefault="002A29AD" w:rsidP="002A29AD">
            <w:pPr>
              <w:jc w:val="center"/>
              <w:rPr>
                <w:rFonts w:ascii="Calibri" w:eastAsia="Microsoft Sans Serif" w:hAnsi="Calibri" w:cs="Calibri"/>
                <w:w w:val="95"/>
                <w:lang w:val="el-GR" w:eastAsia="en-US"/>
              </w:rPr>
            </w:pPr>
            <w:r w:rsidRPr="00E25687">
              <w:rPr>
                <w:rFonts w:ascii="Calibri" w:eastAsia="Microsoft Sans Serif" w:hAnsi="Calibri" w:cs="Calibri"/>
                <w:w w:val="95"/>
                <w:lang w:val="el-GR" w:eastAsia="en-US"/>
              </w:rPr>
              <w:t xml:space="preserve">Τετραγωνικά </w:t>
            </w:r>
          </w:p>
          <w:p w:rsidR="004B6B0F" w:rsidRPr="00E25687" w:rsidRDefault="002A29AD" w:rsidP="002A29AD">
            <w:pPr>
              <w:jc w:val="center"/>
              <w:rPr>
                <w:rFonts w:ascii="Calibri" w:eastAsia="Microsoft Sans Serif" w:hAnsi="Calibri" w:cs="Calibri"/>
                <w:w w:val="95"/>
                <w:lang w:val="el-GR" w:eastAsia="en-US"/>
              </w:rPr>
            </w:pPr>
            <w:r w:rsidRPr="00E25687">
              <w:rPr>
                <w:rFonts w:ascii="Calibri" w:eastAsia="Microsoft Sans Serif" w:hAnsi="Calibri" w:cs="Calibri"/>
                <w:spacing w:val="-53"/>
                <w:w w:val="95"/>
                <w:lang w:val="el-GR" w:eastAsia="en-US"/>
              </w:rPr>
              <w:t xml:space="preserve"> </w:t>
            </w:r>
            <w:r w:rsidRPr="00E25687">
              <w:rPr>
                <w:rFonts w:ascii="Calibri" w:eastAsia="Microsoft Sans Serif" w:hAnsi="Calibri" w:cs="Calibri"/>
                <w:lang w:val="el-GR" w:eastAsia="en-US"/>
              </w:rPr>
              <w:t>μέτρα</w:t>
            </w:r>
          </w:p>
        </w:tc>
        <w:tc>
          <w:tcPr>
            <w:tcW w:w="1222" w:type="dxa"/>
            <w:tcBorders>
              <w:bottom w:val="single" w:sz="4" w:space="0" w:color="000000"/>
            </w:tcBorders>
            <w:vAlign w:val="center"/>
          </w:tcPr>
          <w:p w:rsidR="004B6B0F" w:rsidRDefault="002A29AD" w:rsidP="00922CFA">
            <w:pPr>
              <w:jc w:val="center"/>
              <w:rPr>
                <w:rFonts w:ascii="Calibri" w:hAnsi="Calibri" w:cs="Calibri"/>
                <w:lang w:val="el-GR"/>
              </w:rPr>
            </w:pPr>
            <w:r>
              <w:rPr>
                <w:rFonts w:ascii="Calibri" w:hAnsi="Calibri" w:cs="Calibri"/>
                <w:lang w:val="el-GR"/>
              </w:rPr>
              <w:t>854,40</w:t>
            </w:r>
          </w:p>
        </w:tc>
        <w:tc>
          <w:tcPr>
            <w:tcW w:w="1190" w:type="dxa"/>
            <w:shd w:val="clear" w:color="auto" w:fill="auto"/>
            <w:vAlign w:val="center"/>
          </w:tcPr>
          <w:p w:rsidR="004B6B0F" w:rsidRPr="00E25687" w:rsidRDefault="002A29AD" w:rsidP="00922CFA">
            <w:pPr>
              <w:jc w:val="center"/>
              <w:rPr>
                <w:rFonts w:ascii="Calibri" w:hAnsi="Calibri" w:cs="Calibri"/>
                <w:lang w:val="el-GR"/>
              </w:rPr>
            </w:pPr>
            <w:r>
              <w:rPr>
                <w:rFonts w:ascii="Calibri" w:hAnsi="Calibri" w:cs="Calibri"/>
                <w:lang w:val="el-GR"/>
              </w:rPr>
              <w:t>4,00</w:t>
            </w:r>
          </w:p>
        </w:tc>
        <w:tc>
          <w:tcPr>
            <w:tcW w:w="3015" w:type="dxa"/>
            <w:vMerge/>
            <w:shd w:val="clear" w:color="auto" w:fill="auto"/>
            <w:vAlign w:val="center"/>
          </w:tcPr>
          <w:p w:rsidR="004B6B0F" w:rsidRPr="0063030D" w:rsidRDefault="004B6B0F" w:rsidP="00502C05">
            <w:pPr>
              <w:spacing w:line="360" w:lineRule="auto"/>
              <w:ind w:left="-312" w:firstLine="142"/>
              <w:jc w:val="center"/>
              <w:rPr>
                <w:bCs/>
                <w:color w:val="000000"/>
                <w:lang w:val="el-GR"/>
              </w:rPr>
            </w:pPr>
          </w:p>
        </w:tc>
      </w:tr>
      <w:tr w:rsidR="00502C05" w:rsidRPr="0063030D" w:rsidTr="00B845BE">
        <w:trPr>
          <w:trHeight w:val="1395"/>
          <w:tblHeader/>
          <w:jc w:val="center"/>
        </w:trPr>
        <w:tc>
          <w:tcPr>
            <w:tcW w:w="790" w:type="dxa"/>
            <w:shd w:val="clear" w:color="auto" w:fill="auto"/>
            <w:vAlign w:val="center"/>
            <w:hideMark/>
          </w:tcPr>
          <w:p w:rsidR="00502C05" w:rsidRPr="002D1597" w:rsidRDefault="004B6B0F" w:rsidP="00502C05">
            <w:pPr>
              <w:jc w:val="center"/>
              <w:rPr>
                <w:rFonts w:ascii="Calibri" w:hAnsi="Calibri" w:cs="Calibri"/>
                <w:b/>
                <w:bCs/>
                <w:color w:val="000000"/>
                <w:lang w:val="el-GR"/>
              </w:rPr>
            </w:pPr>
            <w:r>
              <w:rPr>
                <w:rFonts w:ascii="Calibri" w:hAnsi="Calibri" w:cs="Calibri"/>
                <w:b/>
                <w:bCs/>
                <w:color w:val="000000"/>
                <w:lang w:val="el-GR"/>
              </w:rPr>
              <w:t>3</w:t>
            </w:r>
            <w:r w:rsidR="00502C05" w:rsidRPr="002D1597">
              <w:rPr>
                <w:rFonts w:ascii="Calibri" w:hAnsi="Calibri" w:cs="Calibri"/>
                <w:b/>
                <w:bCs/>
                <w:color w:val="000000"/>
                <w:lang w:val="el-GR"/>
              </w:rPr>
              <w:t>.</w:t>
            </w:r>
          </w:p>
        </w:tc>
        <w:tc>
          <w:tcPr>
            <w:tcW w:w="2496" w:type="dxa"/>
            <w:shd w:val="clear" w:color="auto" w:fill="auto"/>
            <w:vAlign w:val="center"/>
          </w:tcPr>
          <w:p w:rsidR="00502C05" w:rsidRPr="00E25687" w:rsidRDefault="00F86B2B" w:rsidP="009F0111">
            <w:pPr>
              <w:ind w:left="-58" w:right="-72"/>
              <w:jc w:val="center"/>
              <w:rPr>
                <w:rFonts w:ascii="Calibri" w:hAnsi="Calibri" w:cs="Calibri"/>
                <w:color w:val="000000"/>
              </w:rPr>
            </w:pPr>
            <w:r w:rsidRPr="00E25687">
              <w:rPr>
                <w:rFonts w:ascii="Calibri" w:eastAsia="Microsoft Sans Serif" w:hAnsi="Calibri" w:cs="Calibri"/>
                <w:lang w:val="el-GR" w:eastAsia="en-US"/>
              </w:rPr>
              <w:t>Ε</w:t>
            </w:r>
            <w:r w:rsidR="00502C05" w:rsidRPr="00E25687">
              <w:rPr>
                <w:rFonts w:ascii="Calibri" w:eastAsia="Microsoft Sans Serif" w:hAnsi="Calibri" w:cs="Calibri"/>
                <w:lang w:val="el-GR" w:eastAsia="en-US"/>
              </w:rPr>
              <w:t>ξωτερικός</w:t>
            </w:r>
            <w:r w:rsidRPr="00E25687">
              <w:rPr>
                <w:rFonts w:ascii="Calibri" w:eastAsia="Microsoft Sans Serif" w:hAnsi="Calibri" w:cs="Calibri"/>
                <w:spacing w:val="1"/>
                <w:lang w:val="el-GR" w:eastAsia="en-US"/>
              </w:rPr>
              <w:t xml:space="preserve"> </w:t>
            </w:r>
            <w:r w:rsidR="00502C05" w:rsidRPr="00E25687">
              <w:rPr>
                <w:rFonts w:ascii="Calibri" w:eastAsia="Microsoft Sans Serif" w:hAnsi="Calibri" w:cs="Calibri"/>
                <w:lang w:val="el-GR" w:eastAsia="en-US"/>
              </w:rPr>
              <w:t>καθαρισμός</w:t>
            </w:r>
            <w:r w:rsidR="00502C05" w:rsidRPr="00E25687">
              <w:rPr>
                <w:rFonts w:ascii="Calibri" w:eastAsia="Microsoft Sans Serif" w:hAnsi="Calibri" w:cs="Calibri"/>
                <w:spacing w:val="-13"/>
                <w:lang w:val="el-GR" w:eastAsia="en-US"/>
              </w:rPr>
              <w:t xml:space="preserve"> </w:t>
            </w:r>
            <w:r w:rsidR="00502C05" w:rsidRPr="00E25687">
              <w:rPr>
                <w:rFonts w:ascii="Calibri" w:eastAsia="Microsoft Sans Serif" w:hAnsi="Calibri" w:cs="Calibri"/>
                <w:lang w:val="el-GR" w:eastAsia="en-US"/>
              </w:rPr>
              <w:t>με</w:t>
            </w:r>
            <w:r w:rsidR="00502C05" w:rsidRPr="00E25687">
              <w:rPr>
                <w:rFonts w:ascii="Calibri" w:eastAsia="Microsoft Sans Serif" w:hAnsi="Calibri" w:cs="Calibri"/>
                <w:spacing w:val="-56"/>
                <w:lang w:val="el-GR" w:eastAsia="en-US"/>
              </w:rPr>
              <w:t xml:space="preserve"> </w:t>
            </w:r>
            <w:r w:rsidR="00502C05" w:rsidRPr="00E25687">
              <w:rPr>
                <w:rFonts w:ascii="Calibri" w:eastAsia="Microsoft Sans Serif" w:hAnsi="Calibri" w:cs="Calibri"/>
                <w:lang w:val="el-GR" w:eastAsia="en-US"/>
              </w:rPr>
              <w:t>φύλαξη</w:t>
            </w:r>
          </w:p>
        </w:tc>
        <w:tc>
          <w:tcPr>
            <w:tcW w:w="1558" w:type="dxa"/>
            <w:shd w:val="clear" w:color="auto" w:fill="auto"/>
            <w:vAlign w:val="center"/>
          </w:tcPr>
          <w:p w:rsidR="00F86B2B" w:rsidRPr="00E25687" w:rsidRDefault="00502C05" w:rsidP="009F0111">
            <w:pPr>
              <w:ind w:left="-144" w:right="-72"/>
              <w:jc w:val="center"/>
              <w:rPr>
                <w:rFonts w:ascii="Calibri" w:eastAsia="Microsoft Sans Serif" w:hAnsi="Calibri" w:cs="Calibri"/>
                <w:w w:val="95"/>
                <w:lang w:val="el-GR" w:eastAsia="en-US"/>
              </w:rPr>
            </w:pPr>
            <w:r w:rsidRPr="00E25687">
              <w:rPr>
                <w:rFonts w:ascii="Calibri" w:eastAsia="Microsoft Sans Serif" w:hAnsi="Calibri" w:cs="Calibri"/>
                <w:w w:val="95"/>
                <w:lang w:val="el-GR" w:eastAsia="en-US"/>
              </w:rPr>
              <w:t xml:space="preserve">Τετραγωνικά </w:t>
            </w:r>
          </w:p>
          <w:p w:rsidR="00502C05" w:rsidRPr="00E25687" w:rsidRDefault="00502C05" w:rsidP="00502C05">
            <w:pPr>
              <w:jc w:val="center"/>
              <w:rPr>
                <w:rFonts w:ascii="Calibri" w:hAnsi="Calibri" w:cs="Calibri"/>
                <w:color w:val="000000"/>
              </w:rPr>
            </w:pPr>
            <w:r w:rsidRPr="00E25687">
              <w:rPr>
                <w:rFonts w:ascii="Calibri" w:eastAsia="Microsoft Sans Serif" w:hAnsi="Calibri" w:cs="Calibri"/>
                <w:spacing w:val="-53"/>
                <w:w w:val="95"/>
                <w:lang w:val="el-GR" w:eastAsia="en-US"/>
              </w:rPr>
              <w:t xml:space="preserve"> </w:t>
            </w:r>
            <w:r w:rsidRPr="00E25687">
              <w:rPr>
                <w:rFonts w:ascii="Calibri" w:eastAsia="Microsoft Sans Serif" w:hAnsi="Calibri" w:cs="Calibri"/>
                <w:lang w:val="el-GR" w:eastAsia="en-US"/>
              </w:rPr>
              <w:t>μέτρα</w:t>
            </w:r>
          </w:p>
        </w:tc>
        <w:tc>
          <w:tcPr>
            <w:tcW w:w="1222" w:type="dxa"/>
            <w:tcBorders>
              <w:bottom w:val="single" w:sz="4" w:space="0" w:color="auto"/>
            </w:tcBorders>
            <w:vAlign w:val="center"/>
          </w:tcPr>
          <w:p w:rsidR="00502C05" w:rsidRPr="002A29AD" w:rsidRDefault="002A29AD" w:rsidP="009F0111">
            <w:pPr>
              <w:ind w:left="-144" w:right="-123"/>
              <w:jc w:val="center"/>
              <w:rPr>
                <w:rFonts w:ascii="Calibri" w:hAnsi="Calibri" w:cs="Calibri"/>
                <w:lang w:val="el-GR"/>
              </w:rPr>
            </w:pPr>
            <w:r>
              <w:rPr>
                <w:rFonts w:ascii="Calibri" w:hAnsi="Calibri" w:cs="Calibri"/>
                <w:lang w:val="el-GR"/>
              </w:rPr>
              <w:t>2.462,20</w:t>
            </w:r>
          </w:p>
        </w:tc>
        <w:tc>
          <w:tcPr>
            <w:tcW w:w="1190" w:type="dxa"/>
            <w:shd w:val="clear" w:color="auto" w:fill="auto"/>
            <w:vAlign w:val="center"/>
          </w:tcPr>
          <w:p w:rsidR="00502C05" w:rsidRPr="00E25687" w:rsidRDefault="00502C05" w:rsidP="00922CFA">
            <w:pPr>
              <w:jc w:val="center"/>
              <w:rPr>
                <w:rFonts w:ascii="Calibri" w:hAnsi="Calibri" w:cs="Calibri"/>
                <w:color w:val="000000"/>
                <w:lang w:val="el-GR"/>
              </w:rPr>
            </w:pPr>
            <w:r w:rsidRPr="00E25687">
              <w:rPr>
                <w:rFonts w:ascii="Calibri" w:hAnsi="Calibri" w:cs="Calibri"/>
              </w:rPr>
              <w:t>5,</w:t>
            </w:r>
            <w:r w:rsidR="006D78CC" w:rsidRPr="00E25687">
              <w:rPr>
                <w:rFonts w:ascii="Calibri" w:hAnsi="Calibri" w:cs="Calibri"/>
                <w:lang w:val="el-GR"/>
              </w:rPr>
              <w:t>6</w:t>
            </w:r>
            <w:r w:rsidRPr="00E25687">
              <w:rPr>
                <w:rFonts w:ascii="Calibri" w:hAnsi="Calibri" w:cs="Calibri"/>
              </w:rPr>
              <w:t>0</w:t>
            </w:r>
          </w:p>
        </w:tc>
        <w:tc>
          <w:tcPr>
            <w:tcW w:w="3015" w:type="dxa"/>
            <w:vMerge/>
            <w:shd w:val="clear" w:color="auto" w:fill="auto"/>
            <w:vAlign w:val="center"/>
            <w:hideMark/>
          </w:tcPr>
          <w:p w:rsidR="00502C05" w:rsidRPr="0063030D" w:rsidRDefault="00502C05" w:rsidP="00502C05">
            <w:pPr>
              <w:rPr>
                <w:color w:val="000000"/>
              </w:rPr>
            </w:pPr>
          </w:p>
        </w:tc>
      </w:tr>
    </w:tbl>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C84A50" w:rsidRDefault="00C84A50" w:rsidP="00D45609">
      <w:pPr>
        <w:tabs>
          <w:tab w:val="left" w:pos="0"/>
        </w:tabs>
        <w:spacing w:line="240" w:lineRule="exact"/>
        <w:ind w:left="142" w:right="-142"/>
        <w:jc w:val="both"/>
        <w:rPr>
          <w:rFonts w:ascii="Calibri" w:hAnsi="Calibri" w:cs="Calibri"/>
          <w:b/>
          <w:bCs/>
          <w:u w:val="single"/>
          <w:lang w:val="el-GR"/>
        </w:rPr>
      </w:pPr>
    </w:p>
    <w:p w:rsidR="00693B88" w:rsidRPr="00684E98" w:rsidRDefault="00693B88" w:rsidP="00E22396">
      <w:pPr>
        <w:spacing w:line="360" w:lineRule="auto"/>
        <w:ind w:right="-902"/>
        <w:rPr>
          <w:rFonts w:ascii="Calibri" w:hAnsi="Calibri" w:cs="Calibri"/>
          <w:sz w:val="22"/>
          <w:szCs w:val="22"/>
          <w:lang w:val="el-GR"/>
        </w:rPr>
      </w:pPr>
    </w:p>
    <w:tbl>
      <w:tblPr>
        <w:tblpPr w:leftFromText="180" w:rightFromText="180" w:vertAnchor="text" w:horzAnchor="margin" w:tblpXSpec="center" w:tblpY="145"/>
        <w:tblW w:w="10173" w:type="dxa"/>
        <w:tblLook w:val="01E0" w:firstRow="1" w:lastRow="1" w:firstColumn="1" w:lastColumn="1" w:noHBand="0" w:noVBand="0"/>
      </w:tblPr>
      <w:tblGrid>
        <w:gridCol w:w="2518"/>
        <w:gridCol w:w="3969"/>
        <w:gridCol w:w="3686"/>
      </w:tblGrid>
      <w:tr w:rsidR="00093361" w:rsidRPr="00643019" w:rsidTr="00D81B20">
        <w:tc>
          <w:tcPr>
            <w:tcW w:w="2518" w:type="dxa"/>
            <w:vAlign w:val="center"/>
          </w:tcPr>
          <w:p w:rsidR="00693B88" w:rsidRPr="00684E98" w:rsidRDefault="00693B88" w:rsidP="00D81B20">
            <w:pPr>
              <w:ind w:left="-142" w:right="-138" w:firstLine="568"/>
              <w:rPr>
                <w:rFonts w:ascii="Calibri" w:hAnsi="Calibri" w:cs="Calibri"/>
                <w:b/>
                <w:sz w:val="22"/>
                <w:szCs w:val="22"/>
                <w:lang w:val="el-GR"/>
              </w:rPr>
            </w:pPr>
          </w:p>
        </w:tc>
        <w:tc>
          <w:tcPr>
            <w:tcW w:w="3969" w:type="dxa"/>
            <w:vAlign w:val="center"/>
          </w:tcPr>
          <w:p w:rsidR="00693B88" w:rsidRPr="00684E98" w:rsidRDefault="00693B88" w:rsidP="00D81B20">
            <w:pPr>
              <w:ind w:left="-38" w:right="-109"/>
              <w:jc w:val="center"/>
              <w:rPr>
                <w:rFonts w:ascii="Calibri" w:hAnsi="Calibri" w:cs="Calibri"/>
                <w:b/>
                <w:sz w:val="22"/>
                <w:szCs w:val="22"/>
                <w:lang w:val="el-GR"/>
              </w:rPr>
            </w:pPr>
          </w:p>
        </w:tc>
        <w:tc>
          <w:tcPr>
            <w:tcW w:w="3686" w:type="dxa"/>
            <w:vAlign w:val="center"/>
          </w:tcPr>
          <w:p w:rsidR="00693B88" w:rsidRPr="00684E98" w:rsidRDefault="00087987" w:rsidP="00693B88">
            <w:pPr>
              <w:ind w:left="-108" w:right="-108"/>
              <w:jc w:val="center"/>
              <w:rPr>
                <w:rFonts w:ascii="Calibri" w:hAnsi="Calibri" w:cs="Calibri"/>
                <w:b/>
                <w:bCs/>
                <w:sz w:val="22"/>
                <w:szCs w:val="22"/>
                <w:lang w:val="el-GR"/>
              </w:rPr>
            </w:pPr>
            <w:r w:rsidRPr="00684E98">
              <w:rPr>
                <w:rFonts w:ascii="Calibri" w:hAnsi="Calibri" w:cs="Calibri"/>
                <w:b/>
                <w:bCs/>
                <w:sz w:val="22"/>
                <w:szCs w:val="22"/>
                <w:lang w:val="el-GR"/>
              </w:rPr>
              <w:t>ΑΘΗΝΑ ____/____/202</w:t>
            </w:r>
            <w:r w:rsidR="00E82B4E">
              <w:rPr>
                <w:rFonts w:ascii="Calibri" w:hAnsi="Calibri" w:cs="Calibri"/>
                <w:b/>
                <w:bCs/>
                <w:sz w:val="22"/>
                <w:szCs w:val="22"/>
                <w:lang w:val="el-GR"/>
              </w:rPr>
              <w:t>5</w:t>
            </w:r>
          </w:p>
          <w:p w:rsidR="00693B88" w:rsidRPr="00684E98" w:rsidRDefault="00693B88" w:rsidP="00693B88">
            <w:pPr>
              <w:ind w:left="-108" w:right="-108"/>
              <w:jc w:val="center"/>
              <w:rPr>
                <w:rFonts w:ascii="Calibri" w:hAnsi="Calibri" w:cs="Calibri"/>
                <w:b/>
                <w:sz w:val="22"/>
                <w:szCs w:val="22"/>
                <w:lang w:val="el-GR"/>
              </w:rPr>
            </w:pPr>
            <w:r w:rsidRPr="00684E98">
              <w:rPr>
                <w:rFonts w:ascii="Calibri" w:hAnsi="Calibri" w:cs="Calibri"/>
                <w:b/>
                <w:sz w:val="22"/>
                <w:szCs w:val="22"/>
                <w:lang w:val="el-GR"/>
              </w:rPr>
              <w:t xml:space="preserve"> </w:t>
            </w:r>
          </w:p>
          <w:p w:rsidR="00693B88" w:rsidRPr="00684E98" w:rsidRDefault="00693B88" w:rsidP="00693B88">
            <w:pPr>
              <w:ind w:left="-108" w:right="-108"/>
              <w:jc w:val="center"/>
              <w:rPr>
                <w:rFonts w:ascii="Calibri" w:hAnsi="Calibri" w:cs="Calibri"/>
                <w:b/>
                <w:sz w:val="22"/>
                <w:szCs w:val="22"/>
                <w:lang w:val="el-GR"/>
              </w:rPr>
            </w:pPr>
            <w:r w:rsidRPr="00684E98">
              <w:rPr>
                <w:rFonts w:ascii="Calibri" w:hAnsi="Calibri" w:cs="Calibri"/>
                <w:b/>
                <w:sz w:val="22"/>
                <w:szCs w:val="22"/>
                <w:lang w:val="el-GR"/>
              </w:rPr>
              <w:t>Ο</w:t>
            </w:r>
            <w:r w:rsidRPr="00684E98">
              <w:rPr>
                <w:rFonts w:ascii="Calibri" w:hAnsi="Calibri" w:cs="Calibri"/>
                <w:sz w:val="22"/>
                <w:szCs w:val="22"/>
                <w:lang w:val="el-GR"/>
              </w:rPr>
              <w:t xml:space="preserve"> </w:t>
            </w:r>
            <w:r w:rsidRPr="00684E98">
              <w:rPr>
                <w:rFonts w:ascii="Calibri" w:hAnsi="Calibri" w:cs="Calibri"/>
                <w:b/>
                <w:sz w:val="22"/>
                <w:szCs w:val="22"/>
                <w:lang w:val="el-GR"/>
              </w:rPr>
              <w:t xml:space="preserve">ΟΙΚΟΝΟΜΙΚΟΣ ΦΟΡΕΑΣ   </w:t>
            </w:r>
          </w:p>
          <w:p w:rsidR="00693B88" w:rsidRPr="00684E98" w:rsidRDefault="00693B88" w:rsidP="00693B88">
            <w:pPr>
              <w:ind w:left="-108" w:right="-108"/>
              <w:jc w:val="center"/>
              <w:rPr>
                <w:rFonts w:ascii="Calibri" w:hAnsi="Calibri" w:cs="Calibri"/>
                <w:b/>
                <w:bCs/>
                <w:sz w:val="22"/>
                <w:szCs w:val="22"/>
                <w:lang w:val="el-GR"/>
              </w:rPr>
            </w:pPr>
          </w:p>
          <w:p w:rsidR="00693B88" w:rsidRPr="00684E98" w:rsidRDefault="00693B88" w:rsidP="00693B88">
            <w:pPr>
              <w:ind w:left="-108" w:right="-108"/>
              <w:jc w:val="center"/>
              <w:rPr>
                <w:rFonts w:ascii="Calibri" w:hAnsi="Calibri" w:cs="Calibri"/>
                <w:b/>
                <w:bCs/>
                <w:sz w:val="22"/>
                <w:szCs w:val="22"/>
                <w:lang w:val="el-GR"/>
              </w:rPr>
            </w:pPr>
          </w:p>
          <w:p w:rsidR="00693B88" w:rsidRPr="00684E98" w:rsidRDefault="00693B88" w:rsidP="00693B88">
            <w:pPr>
              <w:ind w:left="-108" w:right="-108"/>
              <w:jc w:val="center"/>
              <w:rPr>
                <w:rFonts w:ascii="Calibri" w:hAnsi="Calibri" w:cs="Calibri"/>
                <w:b/>
                <w:bCs/>
                <w:sz w:val="22"/>
                <w:szCs w:val="22"/>
                <w:lang w:val="el-GR"/>
              </w:rPr>
            </w:pPr>
          </w:p>
          <w:p w:rsidR="00693B88" w:rsidRPr="00684E98" w:rsidRDefault="00693B88" w:rsidP="0042258C">
            <w:pPr>
              <w:ind w:right="-108"/>
              <w:rPr>
                <w:rFonts w:ascii="Calibri" w:hAnsi="Calibri" w:cs="Calibri"/>
                <w:b/>
                <w:bCs/>
                <w:sz w:val="22"/>
                <w:szCs w:val="22"/>
                <w:lang w:val="el-GR"/>
              </w:rPr>
            </w:pPr>
          </w:p>
          <w:p w:rsidR="00693B88" w:rsidRPr="00684E98" w:rsidRDefault="00693B88" w:rsidP="0042258C">
            <w:pPr>
              <w:ind w:left="-108" w:right="-108"/>
              <w:jc w:val="center"/>
              <w:rPr>
                <w:rFonts w:ascii="Calibri" w:hAnsi="Calibri" w:cs="Calibri"/>
                <w:b/>
                <w:bCs/>
                <w:sz w:val="22"/>
                <w:szCs w:val="22"/>
                <w:lang w:val="el-GR"/>
              </w:rPr>
            </w:pPr>
            <w:r w:rsidRPr="00684E98">
              <w:rPr>
                <w:rFonts w:ascii="Calibri" w:hAnsi="Calibri" w:cs="Calibri"/>
                <w:b/>
                <w:sz w:val="22"/>
                <w:szCs w:val="22"/>
                <w:lang w:val="el-GR"/>
              </w:rPr>
              <w:t>ΥΠΟΓΡΑΦΗ - ΣΦΡΑΓΙΔΑ</w:t>
            </w:r>
          </w:p>
        </w:tc>
      </w:tr>
    </w:tbl>
    <w:p w:rsidR="00E22396" w:rsidRPr="00894701" w:rsidRDefault="00E22396" w:rsidP="00E22396">
      <w:pPr>
        <w:rPr>
          <w:sz w:val="22"/>
          <w:szCs w:val="22"/>
          <w:lang w:val="el-GR"/>
        </w:rPr>
      </w:pPr>
    </w:p>
    <w:p w:rsidR="0029552F" w:rsidRPr="00894701" w:rsidRDefault="0029552F" w:rsidP="00F47ECA">
      <w:pPr>
        <w:ind w:left="-360" w:right="220" w:firstLine="360"/>
        <w:jc w:val="both"/>
        <w:rPr>
          <w:b/>
          <w:bCs/>
          <w:color w:val="FF0000"/>
          <w:sz w:val="22"/>
          <w:szCs w:val="22"/>
          <w:lang w:val="el-GR"/>
        </w:rPr>
      </w:pPr>
    </w:p>
    <w:sectPr w:rsidR="0029552F" w:rsidRPr="00894701" w:rsidSect="00206AE2">
      <w:footerReference w:type="default" r:id="rId9"/>
      <w:pgSz w:w="11906" w:h="16838"/>
      <w:pgMar w:top="1276"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6C4" w:rsidRDefault="00A166C4" w:rsidP="00046390">
      <w:r>
        <w:separator/>
      </w:r>
    </w:p>
  </w:endnote>
  <w:endnote w:type="continuationSeparator" w:id="0">
    <w:p w:rsidR="00A166C4" w:rsidRDefault="00A166C4"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TimesNewRomanPS-BoldMT">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20" w:rsidRDefault="00D81B20">
    <w:pPr>
      <w:pStyle w:val="a4"/>
      <w:jc w:val="center"/>
    </w:pPr>
    <w:r>
      <w:t>[</w:t>
    </w:r>
    <w:r w:rsidR="00BA3E71">
      <w:fldChar w:fldCharType="begin"/>
    </w:r>
    <w:r>
      <w:instrText xml:space="preserve"> PAGE   \* MERGEFORMAT </w:instrText>
    </w:r>
    <w:r w:rsidR="00BA3E71">
      <w:fldChar w:fldCharType="separate"/>
    </w:r>
    <w:r w:rsidR="0097155C">
      <w:rPr>
        <w:noProof/>
      </w:rPr>
      <w:t>1</w:t>
    </w:r>
    <w:r w:rsidR="00BA3E71">
      <w:rPr>
        <w:noProof/>
      </w:rPr>
      <w:fldChar w:fldCharType="end"/>
    </w:r>
    <w:r>
      <w:t>]</w:t>
    </w:r>
  </w:p>
  <w:p w:rsidR="00D81B20" w:rsidRDefault="00D81B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6C4" w:rsidRDefault="00A166C4" w:rsidP="00046390">
      <w:r>
        <w:separator/>
      </w:r>
    </w:p>
  </w:footnote>
  <w:footnote w:type="continuationSeparator" w:id="0">
    <w:p w:rsidR="00A166C4" w:rsidRDefault="00A166C4"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1F3894"/>
    <w:multiLevelType w:val="hybridMultilevel"/>
    <w:tmpl w:val="9528CE66"/>
    <w:lvl w:ilvl="0" w:tplc="E0140C50">
      <w:start w:val="1"/>
      <w:numFmt w:val="upp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6AC"/>
    <w:rsid w:val="0000073A"/>
    <w:rsid w:val="00001770"/>
    <w:rsid w:val="000026EB"/>
    <w:rsid w:val="00002BDE"/>
    <w:rsid w:val="00002D5E"/>
    <w:rsid w:val="0000336C"/>
    <w:rsid w:val="0000354B"/>
    <w:rsid w:val="000046A1"/>
    <w:rsid w:val="00006871"/>
    <w:rsid w:val="000072C7"/>
    <w:rsid w:val="00010282"/>
    <w:rsid w:val="00010EE8"/>
    <w:rsid w:val="00013428"/>
    <w:rsid w:val="000136FD"/>
    <w:rsid w:val="00013FF9"/>
    <w:rsid w:val="0001464B"/>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3B09"/>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6279"/>
    <w:rsid w:val="00106465"/>
    <w:rsid w:val="00107C51"/>
    <w:rsid w:val="0011120A"/>
    <w:rsid w:val="00111994"/>
    <w:rsid w:val="00112201"/>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AAD"/>
    <w:rsid w:val="00152D0C"/>
    <w:rsid w:val="00153740"/>
    <w:rsid w:val="00153CE3"/>
    <w:rsid w:val="00155244"/>
    <w:rsid w:val="00161961"/>
    <w:rsid w:val="001637A8"/>
    <w:rsid w:val="00167625"/>
    <w:rsid w:val="001703B8"/>
    <w:rsid w:val="001719EE"/>
    <w:rsid w:val="00172BA6"/>
    <w:rsid w:val="0017365D"/>
    <w:rsid w:val="0017467E"/>
    <w:rsid w:val="001763A1"/>
    <w:rsid w:val="0018196E"/>
    <w:rsid w:val="00181E7A"/>
    <w:rsid w:val="001876AC"/>
    <w:rsid w:val="00193FF7"/>
    <w:rsid w:val="00195E43"/>
    <w:rsid w:val="00195F1D"/>
    <w:rsid w:val="00196DFD"/>
    <w:rsid w:val="001A0496"/>
    <w:rsid w:val="001A0CCA"/>
    <w:rsid w:val="001A12A8"/>
    <w:rsid w:val="001A3434"/>
    <w:rsid w:val="001A3DA2"/>
    <w:rsid w:val="001A5BCB"/>
    <w:rsid w:val="001B1E1F"/>
    <w:rsid w:val="001B2454"/>
    <w:rsid w:val="001B2F54"/>
    <w:rsid w:val="001B4BE6"/>
    <w:rsid w:val="001B4F0A"/>
    <w:rsid w:val="001B618B"/>
    <w:rsid w:val="001B6338"/>
    <w:rsid w:val="001C1DFA"/>
    <w:rsid w:val="001C2B9B"/>
    <w:rsid w:val="001C69F4"/>
    <w:rsid w:val="001C71FA"/>
    <w:rsid w:val="001D0E1D"/>
    <w:rsid w:val="001D1DE3"/>
    <w:rsid w:val="001D229A"/>
    <w:rsid w:val="001D36DB"/>
    <w:rsid w:val="001D47F3"/>
    <w:rsid w:val="001D7AAB"/>
    <w:rsid w:val="001D7F86"/>
    <w:rsid w:val="001E10B6"/>
    <w:rsid w:val="001E1C3A"/>
    <w:rsid w:val="001E53D7"/>
    <w:rsid w:val="001E62A4"/>
    <w:rsid w:val="001F1616"/>
    <w:rsid w:val="001F3E71"/>
    <w:rsid w:val="001F42AA"/>
    <w:rsid w:val="00200155"/>
    <w:rsid w:val="002013C1"/>
    <w:rsid w:val="002016C4"/>
    <w:rsid w:val="00201ECF"/>
    <w:rsid w:val="00202080"/>
    <w:rsid w:val="00205081"/>
    <w:rsid w:val="00206AE2"/>
    <w:rsid w:val="002077F6"/>
    <w:rsid w:val="00207E6B"/>
    <w:rsid w:val="00210370"/>
    <w:rsid w:val="002130DE"/>
    <w:rsid w:val="002157A3"/>
    <w:rsid w:val="00215ACA"/>
    <w:rsid w:val="00216F95"/>
    <w:rsid w:val="0022319D"/>
    <w:rsid w:val="00226435"/>
    <w:rsid w:val="00227777"/>
    <w:rsid w:val="00233B52"/>
    <w:rsid w:val="002348ED"/>
    <w:rsid w:val="00235CD1"/>
    <w:rsid w:val="00242E9F"/>
    <w:rsid w:val="00244D8A"/>
    <w:rsid w:val="00246003"/>
    <w:rsid w:val="002511CD"/>
    <w:rsid w:val="002557F0"/>
    <w:rsid w:val="00261080"/>
    <w:rsid w:val="00262FCC"/>
    <w:rsid w:val="00272DAD"/>
    <w:rsid w:val="00272EA0"/>
    <w:rsid w:val="00281474"/>
    <w:rsid w:val="00281C83"/>
    <w:rsid w:val="002904A0"/>
    <w:rsid w:val="0029263B"/>
    <w:rsid w:val="00292B29"/>
    <w:rsid w:val="002932B0"/>
    <w:rsid w:val="002937B5"/>
    <w:rsid w:val="0029552F"/>
    <w:rsid w:val="002A2181"/>
    <w:rsid w:val="002A29AD"/>
    <w:rsid w:val="002A2FFE"/>
    <w:rsid w:val="002A312A"/>
    <w:rsid w:val="002A3FE5"/>
    <w:rsid w:val="002A4195"/>
    <w:rsid w:val="002A7C15"/>
    <w:rsid w:val="002B0133"/>
    <w:rsid w:val="002B12F6"/>
    <w:rsid w:val="002B38FA"/>
    <w:rsid w:val="002B3AA0"/>
    <w:rsid w:val="002B3C2E"/>
    <w:rsid w:val="002C1F1C"/>
    <w:rsid w:val="002C332D"/>
    <w:rsid w:val="002C761C"/>
    <w:rsid w:val="002D155D"/>
    <w:rsid w:val="002D1597"/>
    <w:rsid w:val="002D1A64"/>
    <w:rsid w:val="002D466B"/>
    <w:rsid w:val="002D7351"/>
    <w:rsid w:val="002E0CEB"/>
    <w:rsid w:val="002E1B48"/>
    <w:rsid w:val="002E2A63"/>
    <w:rsid w:val="002E3403"/>
    <w:rsid w:val="002E55FE"/>
    <w:rsid w:val="002E5A23"/>
    <w:rsid w:val="002E5C6A"/>
    <w:rsid w:val="002E692B"/>
    <w:rsid w:val="002E6FCA"/>
    <w:rsid w:val="002F0BBB"/>
    <w:rsid w:val="002F384A"/>
    <w:rsid w:val="002F68AB"/>
    <w:rsid w:val="002F7B56"/>
    <w:rsid w:val="003060C4"/>
    <w:rsid w:val="00306CF0"/>
    <w:rsid w:val="00310B60"/>
    <w:rsid w:val="003135DB"/>
    <w:rsid w:val="003167FC"/>
    <w:rsid w:val="00316B6F"/>
    <w:rsid w:val="003227B0"/>
    <w:rsid w:val="00326D54"/>
    <w:rsid w:val="003312DE"/>
    <w:rsid w:val="0033446E"/>
    <w:rsid w:val="00334A4C"/>
    <w:rsid w:val="00334EFD"/>
    <w:rsid w:val="00335623"/>
    <w:rsid w:val="00337190"/>
    <w:rsid w:val="0034020E"/>
    <w:rsid w:val="003408A7"/>
    <w:rsid w:val="00342AC4"/>
    <w:rsid w:val="00346CB7"/>
    <w:rsid w:val="00346ECD"/>
    <w:rsid w:val="00351096"/>
    <w:rsid w:val="00352953"/>
    <w:rsid w:val="00352F0E"/>
    <w:rsid w:val="00354E95"/>
    <w:rsid w:val="00357F8F"/>
    <w:rsid w:val="00364081"/>
    <w:rsid w:val="003640DF"/>
    <w:rsid w:val="00364F0E"/>
    <w:rsid w:val="00364FBC"/>
    <w:rsid w:val="003730CF"/>
    <w:rsid w:val="00374660"/>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3CEB"/>
    <w:rsid w:val="003F44E7"/>
    <w:rsid w:val="003F6AE9"/>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DB2"/>
    <w:rsid w:val="004B5F21"/>
    <w:rsid w:val="004B62BB"/>
    <w:rsid w:val="004B6B0F"/>
    <w:rsid w:val="004B6FE1"/>
    <w:rsid w:val="004B7730"/>
    <w:rsid w:val="004C2DE9"/>
    <w:rsid w:val="004C3D85"/>
    <w:rsid w:val="004C4B45"/>
    <w:rsid w:val="004C6E6F"/>
    <w:rsid w:val="004D0312"/>
    <w:rsid w:val="004D1B52"/>
    <w:rsid w:val="004D1CCC"/>
    <w:rsid w:val="004D3141"/>
    <w:rsid w:val="004D420F"/>
    <w:rsid w:val="004D672E"/>
    <w:rsid w:val="004D7452"/>
    <w:rsid w:val="004E219C"/>
    <w:rsid w:val="004E21BD"/>
    <w:rsid w:val="004E6A4C"/>
    <w:rsid w:val="004E6E95"/>
    <w:rsid w:val="004E7460"/>
    <w:rsid w:val="004E7BD6"/>
    <w:rsid w:val="004E7C36"/>
    <w:rsid w:val="004F0A3B"/>
    <w:rsid w:val="004F1DEE"/>
    <w:rsid w:val="004F2F74"/>
    <w:rsid w:val="004F3702"/>
    <w:rsid w:val="004F3CA1"/>
    <w:rsid w:val="00500746"/>
    <w:rsid w:val="00502C05"/>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6DB3"/>
    <w:rsid w:val="00547490"/>
    <w:rsid w:val="0055163D"/>
    <w:rsid w:val="00551B91"/>
    <w:rsid w:val="00552ED9"/>
    <w:rsid w:val="00560A97"/>
    <w:rsid w:val="0056107E"/>
    <w:rsid w:val="005641F7"/>
    <w:rsid w:val="00565CE1"/>
    <w:rsid w:val="00566906"/>
    <w:rsid w:val="005669E6"/>
    <w:rsid w:val="00567A21"/>
    <w:rsid w:val="00567E6C"/>
    <w:rsid w:val="00575E5F"/>
    <w:rsid w:val="00580C8C"/>
    <w:rsid w:val="00581316"/>
    <w:rsid w:val="00582DB0"/>
    <w:rsid w:val="0058543D"/>
    <w:rsid w:val="005860DB"/>
    <w:rsid w:val="00593B05"/>
    <w:rsid w:val="005946BB"/>
    <w:rsid w:val="005966F4"/>
    <w:rsid w:val="0059755F"/>
    <w:rsid w:val="005A440F"/>
    <w:rsid w:val="005A70F2"/>
    <w:rsid w:val="005A72E5"/>
    <w:rsid w:val="005B08F7"/>
    <w:rsid w:val="005B2691"/>
    <w:rsid w:val="005B332A"/>
    <w:rsid w:val="005B344C"/>
    <w:rsid w:val="005B3763"/>
    <w:rsid w:val="005B5C2E"/>
    <w:rsid w:val="005C03DC"/>
    <w:rsid w:val="005C0ADB"/>
    <w:rsid w:val="005C24FA"/>
    <w:rsid w:val="005C4B1F"/>
    <w:rsid w:val="005C5764"/>
    <w:rsid w:val="005C7612"/>
    <w:rsid w:val="005C7ADA"/>
    <w:rsid w:val="005D25A0"/>
    <w:rsid w:val="005D275F"/>
    <w:rsid w:val="005D7903"/>
    <w:rsid w:val="005D7A18"/>
    <w:rsid w:val="005E134E"/>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6A26"/>
    <w:rsid w:val="00617E7C"/>
    <w:rsid w:val="00617FA8"/>
    <w:rsid w:val="006212DB"/>
    <w:rsid w:val="00621DFC"/>
    <w:rsid w:val="00622C55"/>
    <w:rsid w:val="00625D04"/>
    <w:rsid w:val="00626C11"/>
    <w:rsid w:val="006272FB"/>
    <w:rsid w:val="00627759"/>
    <w:rsid w:val="00631F4C"/>
    <w:rsid w:val="006335BB"/>
    <w:rsid w:val="006400E0"/>
    <w:rsid w:val="00640340"/>
    <w:rsid w:val="00641DC4"/>
    <w:rsid w:val="00643019"/>
    <w:rsid w:val="006434EF"/>
    <w:rsid w:val="00645793"/>
    <w:rsid w:val="00645CB2"/>
    <w:rsid w:val="00646F12"/>
    <w:rsid w:val="0064739E"/>
    <w:rsid w:val="00647D64"/>
    <w:rsid w:val="006507B5"/>
    <w:rsid w:val="006523CD"/>
    <w:rsid w:val="006527CC"/>
    <w:rsid w:val="00653097"/>
    <w:rsid w:val="00653966"/>
    <w:rsid w:val="006550E6"/>
    <w:rsid w:val="00655851"/>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84E98"/>
    <w:rsid w:val="00690879"/>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270B"/>
    <w:rsid w:val="006C645F"/>
    <w:rsid w:val="006D0046"/>
    <w:rsid w:val="006D1485"/>
    <w:rsid w:val="006D1CF7"/>
    <w:rsid w:val="006D6D1F"/>
    <w:rsid w:val="006D78CC"/>
    <w:rsid w:val="006E2C34"/>
    <w:rsid w:val="006E4649"/>
    <w:rsid w:val="006E4D57"/>
    <w:rsid w:val="006E5559"/>
    <w:rsid w:val="006E6752"/>
    <w:rsid w:val="006E7AF7"/>
    <w:rsid w:val="006F08D9"/>
    <w:rsid w:val="006F2CB5"/>
    <w:rsid w:val="006F3129"/>
    <w:rsid w:val="006F431C"/>
    <w:rsid w:val="006F4713"/>
    <w:rsid w:val="006F544D"/>
    <w:rsid w:val="006F7EB9"/>
    <w:rsid w:val="00701696"/>
    <w:rsid w:val="0070183D"/>
    <w:rsid w:val="007022F6"/>
    <w:rsid w:val="0071472D"/>
    <w:rsid w:val="00714806"/>
    <w:rsid w:val="0071582C"/>
    <w:rsid w:val="00720D7C"/>
    <w:rsid w:val="007257E0"/>
    <w:rsid w:val="00726F27"/>
    <w:rsid w:val="007337E4"/>
    <w:rsid w:val="00734369"/>
    <w:rsid w:val="007356D7"/>
    <w:rsid w:val="00743774"/>
    <w:rsid w:val="00745419"/>
    <w:rsid w:val="00746ADF"/>
    <w:rsid w:val="00747CD4"/>
    <w:rsid w:val="00747FAB"/>
    <w:rsid w:val="007501D4"/>
    <w:rsid w:val="00750979"/>
    <w:rsid w:val="0075358C"/>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3C88"/>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52F4"/>
    <w:rsid w:val="007D5374"/>
    <w:rsid w:val="007D5CF5"/>
    <w:rsid w:val="007D5FC2"/>
    <w:rsid w:val="007D64C7"/>
    <w:rsid w:val="007E0564"/>
    <w:rsid w:val="007E161D"/>
    <w:rsid w:val="007E4F16"/>
    <w:rsid w:val="007E5936"/>
    <w:rsid w:val="007F4044"/>
    <w:rsid w:val="007F7451"/>
    <w:rsid w:val="007F7882"/>
    <w:rsid w:val="007F7B97"/>
    <w:rsid w:val="00802887"/>
    <w:rsid w:val="008055E6"/>
    <w:rsid w:val="00813465"/>
    <w:rsid w:val="00814420"/>
    <w:rsid w:val="0081590F"/>
    <w:rsid w:val="00816F72"/>
    <w:rsid w:val="00823A1F"/>
    <w:rsid w:val="00824E2D"/>
    <w:rsid w:val="00826E71"/>
    <w:rsid w:val="0083106B"/>
    <w:rsid w:val="00831F95"/>
    <w:rsid w:val="00833A3C"/>
    <w:rsid w:val="00834658"/>
    <w:rsid w:val="00836052"/>
    <w:rsid w:val="00840644"/>
    <w:rsid w:val="00842BBC"/>
    <w:rsid w:val="00842EB3"/>
    <w:rsid w:val="00850A18"/>
    <w:rsid w:val="00854130"/>
    <w:rsid w:val="0085547B"/>
    <w:rsid w:val="00855FBE"/>
    <w:rsid w:val="00857965"/>
    <w:rsid w:val="00864836"/>
    <w:rsid w:val="008651FA"/>
    <w:rsid w:val="00873918"/>
    <w:rsid w:val="00875E35"/>
    <w:rsid w:val="00876F5E"/>
    <w:rsid w:val="00877AE0"/>
    <w:rsid w:val="00877FE5"/>
    <w:rsid w:val="00881A42"/>
    <w:rsid w:val="008901A1"/>
    <w:rsid w:val="00891144"/>
    <w:rsid w:val="00894701"/>
    <w:rsid w:val="00894B72"/>
    <w:rsid w:val="00895C3D"/>
    <w:rsid w:val="00896A03"/>
    <w:rsid w:val="008A0128"/>
    <w:rsid w:val="008A0DA9"/>
    <w:rsid w:val="008A2973"/>
    <w:rsid w:val="008A6CF6"/>
    <w:rsid w:val="008A74B2"/>
    <w:rsid w:val="008B1990"/>
    <w:rsid w:val="008B28F4"/>
    <w:rsid w:val="008B493D"/>
    <w:rsid w:val="008B5DC8"/>
    <w:rsid w:val="008B6938"/>
    <w:rsid w:val="008B7C89"/>
    <w:rsid w:val="008B7FDF"/>
    <w:rsid w:val="008C2578"/>
    <w:rsid w:val="008C2934"/>
    <w:rsid w:val="008C5C13"/>
    <w:rsid w:val="008C7A85"/>
    <w:rsid w:val="008D2693"/>
    <w:rsid w:val="008D3703"/>
    <w:rsid w:val="008D45CB"/>
    <w:rsid w:val="008D551E"/>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4FCC"/>
    <w:rsid w:val="00915E82"/>
    <w:rsid w:val="0091704D"/>
    <w:rsid w:val="00922CFA"/>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239D"/>
    <w:rsid w:val="0094337C"/>
    <w:rsid w:val="0094413D"/>
    <w:rsid w:val="00946B62"/>
    <w:rsid w:val="009529CA"/>
    <w:rsid w:val="0096235D"/>
    <w:rsid w:val="0096239E"/>
    <w:rsid w:val="0096259F"/>
    <w:rsid w:val="00966258"/>
    <w:rsid w:val="00966A46"/>
    <w:rsid w:val="00970FE1"/>
    <w:rsid w:val="0097155C"/>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A1513"/>
    <w:rsid w:val="009A1DBF"/>
    <w:rsid w:val="009A296A"/>
    <w:rsid w:val="009A32B0"/>
    <w:rsid w:val="009A476A"/>
    <w:rsid w:val="009B1579"/>
    <w:rsid w:val="009B26D0"/>
    <w:rsid w:val="009B3CAC"/>
    <w:rsid w:val="009C0D8D"/>
    <w:rsid w:val="009C0DDA"/>
    <w:rsid w:val="009C4D84"/>
    <w:rsid w:val="009C7F55"/>
    <w:rsid w:val="009D2128"/>
    <w:rsid w:val="009D3030"/>
    <w:rsid w:val="009D4A08"/>
    <w:rsid w:val="009D5AB4"/>
    <w:rsid w:val="009D6264"/>
    <w:rsid w:val="009D6CA9"/>
    <w:rsid w:val="009E0AC2"/>
    <w:rsid w:val="009E0B7D"/>
    <w:rsid w:val="009E193D"/>
    <w:rsid w:val="009E1E90"/>
    <w:rsid w:val="009E2C8F"/>
    <w:rsid w:val="009E32B3"/>
    <w:rsid w:val="009E34AD"/>
    <w:rsid w:val="009E4DF8"/>
    <w:rsid w:val="009E63DD"/>
    <w:rsid w:val="009F0111"/>
    <w:rsid w:val="009F029F"/>
    <w:rsid w:val="009F0EB7"/>
    <w:rsid w:val="009F3019"/>
    <w:rsid w:val="009F6011"/>
    <w:rsid w:val="009F6FF7"/>
    <w:rsid w:val="009F7A12"/>
    <w:rsid w:val="00A00DC3"/>
    <w:rsid w:val="00A03140"/>
    <w:rsid w:val="00A04A6E"/>
    <w:rsid w:val="00A100CF"/>
    <w:rsid w:val="00A13681"/>
    <w:rsid w:val="00A13CB3"/>
    <w:rsid w:val="00A1416A"/>
    <w:rsid w:val="00A143AF"/>
    <w:rsid w:val="00A14D1D"/>
    <w:rsid w:val="00A166C4"/>
    <w:rsid w:val="00A168E8"/>
    <w:rsid w:val="00A177C1"/>
    <w:rsid w:val="00A24326"/>
    <w:rsid w:val="00A30F8D"/>
    <w:rsid w:val="00A401BA"/>
    <w:rsid w:val="00A425AB"/>
    <w:rsid w:val="00A43EBC"/>
    <w:rsid w:val="00A4422C"/>
    <w:rsid w:val="00A44284"/>
    <w:rsid w:val="00A44DAF"/>
    <w:rsid w:val="00A45686"/>
    <w:rsid w:val="00A464C1"/>
    <w:rsid w:val="00A466E2"/>
    <w:rsid w:val="00A47B6F"/>
    <w:rsid w:val="00A5100D"/>
    <w:rsid w:val="00A51748"/>
    <w:rsid w:val="00A51A13"/>
    <w:rsid w:val="00A536AA"/>
    <w:rsid w:val="00A5683F"/>
    <w:rsid w:val="00A57808"/>
    <w:rsid w:val="00A608CC"/>
    <w:rsid w:val="00A60C8B"/>
    <w:rsid w:val="00A616E2"/>
    <w:rsid w:val="00A63683"/>
    <w:rsid w:val="00A64E1D"/>
    <w:rsid w:val="00A672F4"/>
    <w:rsid w:val="00A6773E"/>
    <w:rsid w:val="00A7064F"/>
    <w:rsid w:val="00A747BA"/>
    <w:rsid w:val="00A75140"/>
    <w:rsid w:val="00A771B7"/>
    <w:rsid w:val="00A77E5F"/>
    <w:rsid w:val="00A81115"/>
    <w:rsid w:val="00A82ED8"/>
    <w:rsid w:val="00A835D5"/>
    <w:rsid w:val="00A83E71"/>
    <w:rsid w:val="00A84371"/>
    <w:rsid w:val="00A845F9"/>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680"/>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3626"/>
    <w:rsid w:val="00B35C14"/>
    <w:rsid w:val="00B36A88"/>
    <w:rsid w:val="00B3737C"/>
    <w:rsid w:val="00B37A67"/>
    <w:rsid w:val="00B42FD2"/>
    <w:rsid w:val="00B4333B"/>
    <w:rsid w:val="00B43574"/>
    <w:rsid w:val="00B46958"/>
    <w:rsid w:val="00B54904"/>
    <w:rsid w:val="00B55433"/>
    <w:rsid w:val="00B55533"/>
    <w:rsid w:val="00B55C8D"/>
    <w:rsid w:val="00B577E1"/>
    <w:rsid w:val="00B57B53"/>
    <w:rsid w:val="00B60786"/>
    <w:rsid w:val="00B60948"/>
    <w:rsid w:val="00B61A81"/>
    <w:rsid w:val="00B657BE"/>
    <w:rsid w:val="00B66EFF"/>
    <w:rsid w:val="00B7168F"/>
    <w:rsid w:val="00B71DCE"/>
    <w:rsid w:val="00B71E21"/>
    <w:rsid w:val="00B72AC7"/>
    <w:rsid w:val="00B74446"/>
    <w:rsid w:val="00B751EB"/>
    <w:rsid w:val="00B8012B"/>
    <w:rsid w:val="00B80446"/>
    <w:rsid w:val="00B80D0E"/>
    <w:rsid w:val="00B80D25"/>
    <w:rsid w:val="00B820D0"/>
    <w:rsid w:val="00B845BE"/>
    <w:rsid w:val="00B923C9"/>
    <w:rsid w:val="00B93114"/>
    <w:rsid w:val="00B96D21"/>
    <w:rsid w:val="00BA1A20"/>
    <w:rsid w:val="00BA3976"/>
    <w:rsid w:val="00BA3E71"/>
    <w:rsid w:val="00BA5DB5"/>
    <w:rsid w:val="00BA6864"/>
    <w:rsid w:val="00BB3A70"/>
    <w:rsid w:val="00BB3C76"/>
    <w:rsid w:val="00BB4721"/>
    <w:rsid w:val="00BC04D8"/>
    <w:rsid w:val="00BC0501"/>
    <w:rsid w:val="00BC0A54"/>
    <w:rsid w:val="00BC1988"/>
    <w:rsid w:val="00BC2234"/>
    <w:rsid w:val="00BC2B1A"/>
    <w:rsid w:val="00BC5D28"/>
    <w:rsid w:val="00BC5E31"/>
    <w:rsid w:val="00BC6792"/>
    <w:rsid w:val="00BC67F2"/>
    <w:rsid w:val="00BC7710"/>
    <w:rsid w:val="00BC777A"/>
    <w:rsid w:val="00BD4523"/>
    <w:rsid w:val="00BD7EA1"/>
    <w:rsid w:val="00BE0FC5"/>
    <w:rsid w:val="00BE3670"/>
    <w:rsid w:val="00BE3BA2"/>
    <w:rsid w:val="00BE5133"/>
    <w:rsid w:val="00BE568C"/>
    <w:rsid w:val="00BE5BE9"/>
    <w:rsid w:val="00BF13E9"/>
    <w:rsid w:val="00BF3EC4"/>
    <w:rsid w:val="00C008D7"/>
    <w:rsid w:val="00C029F6"/>
    <w:rsid w:val="00C02B81"/>
    <w:rsid w:val="00C07528"/>
    <w:rsid w:val="00C10DA2"/>
    <w:rsid w:val="00C1137A"/>
    <w:rsid w:val="00C12D6C"/>
    <w:rsid w:val="00C15624"/>
    <w:rsid w:val="00C206F2"/>
    <w:rsid w:val="00C20792"/>
    <w:rsid w:val="00C217B1"/>
    <w:rsid w:val="00C222B9"/>
    <w:rsid w:val="00C23226"/>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2240"/>
    <w:rsid w:val="00C65F18"/>
    <w:rsid w:val="00C6795D"/>
    <w:rsid w:val="00C7012D"/>
    <w:rsid w:val="00C710DC"/>
    <w:rsid w:val="00C7157E"/>
    <w:rsid w:val="00C73691"/>
    <w:rsid w:val="00C83D1E"/>
    <w:rsid w:val="00C84467"/>
    <w:rsid w:val="00C84A50"/>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25AD8"/>
    <w:rsid w:val="00D25B91"/>
    <w:rsid w:val="00D26612"/>
    <w:rsid w:val="00D26D3A"/>
    <w:rsid w:val="00D273DB"/>
    <w:rsid w:val="00D3082C"/>
    <w:rsid w:val="00D31067"/>
    <w:rsid w:val="00D31719"/>
    <w:rsid w:val="00D31B81"/>
    <w:rsid w:val="00D32B7D"/>
    <w:rsid w:val="00D3394C"/>
    <w:rsid w:val="00D34EA3"/>
    <w:rsid w:val="00D35026"/>
    <w:rsid w:val="00D36214"/>
    <w:rsid w:val="00D41307"/>
    <w:rsid w:val="00D425D9"/>
    <w:rsid w:val="00D43838"/>
    <w:rsid w:val="00D43B8D"/>
    <w:rsid w:val="00D45055"/>
    <w:rsid w:val="00D45609"/>
    <w:rsid w:val="00D45F52"/>
    <w:rsid w:val="00D47174"/>
    <w:rsid w:val="00D47C9D"/>
    <w:rsid w:val="00D50E4E"/>
    <w:rsid w:val="00D5171B"/>
    <w:rsid w:val="00D5247A"/>
    <w:rsid w:val="00D532D8"/>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ADB"/>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0C19"/>
    <w:rsid w:val="00DE5B29"/>
    <w:rsid w:val="00DE6074"/>
    <w:rsid w:val="00DE739A"/>
    <w:rsid w:val="00DE797B"/>
    <w:rsid w:val="00DE7B43"/>
    <w:rsid w:val="00DF0553"/>
    <w:rsid w:val="00DF40ED"/>
    <w:rsid w:val="00DF4E0A"/>
    <w:rsid w:val="00E0071B"/>
    <w:rsid w:val="00E02453"/>
    <w:rsid w:val="00E03722"/>
    <w:rsid w:val="00E03E0B"/>
    <w:rsid w:val="00E052CA"/>
    <w:rsid w:val="00E05AB0"/>
    <w:rsid w:val="00E11AA7"/>
    <w:rsid w:val="00E11DCE"/>
    <w:rsid w:val="00E11EA1"/>
    <w:rsid w:val="00E158DF"/>
    <w:rsid w:val="00E208F8"/>
    <w:rsid w:val="00E22396"/>
    <w:rsid w:val="00E25687"/>
    <w:rsid w:val="00E25CF3"/>
    <w:rsid w:val="00E30752"/>
    <w:rsid w:val="00E3236E"/>
    <w:rsid w:val="00E3286E"/>
    <w:rsid w:val="00E34805"/>
    <w:rsid w:val="00E34C8B"/>
    <w:rsid w:val="00E3619F"/>
    <w:rsid w:val="00E37D32"/>
    <w:rsid w:val="00E4348F"/>
    <w:rsid w:val="00E43B7F"/>
    <w:rsid w:val="00E43E88"/>
    <w:rsid w:val="00E467F9"/>
    <w:rsid w:val="00E50745"/>
    <w:rsid w:val="00E51A69"/>
    <w:rsid w:val="00E53B9D"/>
    <w:rsid w:val="00E54B20"/>
    <w:rsid w:val="00E54B35"/>
    <w:rsid w:val="00E56DC3"/>
    <w:rsid w:val="00E60788"/>
    <w:rsid w:val="00E6090B"/>
    <w:rsid w:val="00E6096A"/>
    <w:rsid w:val="00E60996"/>
    <w:rsid w:val="00E632ED"/>
    <w:rsid w:val="00E6344F"/>
    <w:rsid w:val="00E66732"/>
    <w:rsid w:val="00E66D20"/>
    <w:rsid w:val="00E6767F"/>
    <w:rsid w:val="00E7176E"/>
    <w:rsid w:val="00E8090F"/>
    <w:rsid w:val="00E82B4E"/>
    <w:rsid w:val="00E842C2"/>
    <w:rsid w:val="00E84B8E"/>
    <w:rsid w:val="00E85F17"/>
    <w:rsid w:val="00E87916"/>
    <w:rsid w:val="00E919A5"/>
    <w:rsid w:val="00E950D0"/>
    <w:rsid w:val="00EA050B"/>
    <w:rsid w:val="00EA2857"/>
    <w:rsid w:val="00EA29AA"/>
    <w:rsid w:val="00EA31E5"/>
    <w:rsid w:val="00EA41CB"/>
    <w:rsid w:val="00EA6DEA"/>
    <w:rsid w:val="00EA7E53"/>
    <w:rsid w:val="00EB2BC3"/>
    <w:rsid w:val="00EB3689"/>
    <w:rsid w:val="00EB3D14"/>
    <w:rsid w:val="00EB5826"/>
    <w:rsid w:val="00EB74C2"/>
    <w:rsid w:val="00EC0A2D"/>
    <w:rsid w:val="00EC2BC6"/>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10E5"/>
    <w:rsid w:val="00F34604"/>
    <w:rsid w:val="00F35F17"/>
    <w:rsid w:val="00F40CF8"/>
    <w:rsid w:val="00F439F5"/>
    <w:rsid w:val="00F43F0B"/>
    <w:rsid w:val="00F47ECA"/>
    <w:rsid w:val="00F5169B"/>
    <w:rsid w:val="00F52275"/>
    <w:rsid w:val="00F53420"/>
    <w:rsid w:val="00F54DE6"/>
    <w:rsid w:val="00F55686"/>
    <w:rsid w:val="00F5576E"/>
    <w:rsid w:val="00F56DEF"/>
    <w:rsid w:val="00F5720E"/>
    <w:rsid w:val="00F57B5A"/>
    <w:rsid w:val="00F6077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86B2B"/>
    <w:rsid w:val="00F953AF"/>
    <w:rsid w:val="00F96730"/>
    <w:rsid w:val="00F9702C"/>
    <w:rsid w:val="00FA08EA"/>
    <w:rsid w:val="00FA2135"/>
    <w:rsid w:val="00FA2958"/>
    <w:rsid w:val="00FA7C50"/>
    <w:rsid w:val="00FB1AF1"/>
    <w:rsid w:val="00FB7CBE"/>
    <w:rsid w:val="00FC5BC5"/>
    <w:rsid w:val="00FC6A15"/>
    <w:rsid w:val="00FC6DDA"/>
    <w:rsid w:val="00FC782A"/>
    <w:rsid w:val="00FD174F"/>
    <w:rsid w:val="00FD3D8F"/>
    <w:rsid w:val="00FD62AD"/>
    <w:rsid w:val="00FE267D"/>
    <w:rsid w:val="00FE4F09"/>
    <w:rsid w:val="00FE6D1D"/>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9D0F4"/>
  <w15:docId w15:val="{148A635F-8472-4D32-8725-2B8FB5EA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
    <w:name w:val="Body Text 2"/>
    <w:basedOn w:val="a"/>
    <w:link w:val="2Char"/>
    <w:uiPriority w:val="99"/>
    <w:semiHidden/>
    <w:unhideWhenUsed/>
    <w:rsid w:val="00692D68"/>
    <w:pPr>
      <w:spacing w:after="120" w:line="480" w:lineRule="auto"/>
    </w:pPr>
    <w:rPr>
      <w:sz w:val="24"/>
      <w:szCs w:val="24"/>
      <w:lang w:val="el-GR"/>
    </w:rPr>
  </w:style>
  <w:style w:type="character" w:customStyle="1" w:styleId="2Char">
    <w:name w:val="Σώμα κείμενου 2 Char"/>
    <w:basedOn w:val="a0"/>
    <w:link w:val="2"/>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0">
    <w:name w:val="Body Text Indent 2"/>
    <w:basedOn w:val="a"/>
    <w:link w:val="2Char0"/>
    <w:uiPriority w:val="99"/>
    <w:semiHidden/>
    <w:unhideWhenUsed/>
    <w:rsid w:val="00EA29AA"/>
    <w:pPr>
      <w:spacing w:after="120" w:line="480" w:lineRule="auto"/>
      <w:ind w:left="283"/>
    </w:pPr>
  </w:style>
  <w:style w:type="character" w:customStyle="1" w:styleId="2Char0">
    <w:name w:val="Σώμα κείμενου με εσοχή 2 Char"/>
    <w:basedOn w:val="a0"/>
    <w:link w:val="20"/>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502C05"/>
    <w:pPr>
      <w:widowControl w:val="0"/>
      <w:autoSpaceDE w:val="0"/>
      <w:autoSpaceDN w:val="0"/>
    </w:pPr>
    <w:rPr>
      <w:rFonts w:ascii="Microsoft Sans Serif" w:eastAsia="Microsoft Sans Serif" w:hAnsi="Microsoft Sans Serif" w:cs="Microsoft Sans Serif"/>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193D-5A03-45E5-BE55-F91C3BC6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444</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ΚΑΛΛΙΟΠΗ-ΜΑΡΙΑ ΤΟΜΕΛΙΤΣ</cp:lastModifiedBy>
  <cp:revision>92</cp:revision>
  <cp:lastPrinted>2022-06-15T07:43:00Z</cp:lastPrinted>
  <dcterms:created xsi:type="dcterms:W3CDTF">2022-06-03T06:28:00Z</dcterms:created>
  <dcterms:modified xsi:type="dcterms:W3CDTF">2025-02-21T07:47:00Z</dcterms:modified>
</cp:coreProperties>
</file>