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182664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D511319" w14:textId="3361EDD6" w:rsidR="002908B5" w:rsidRPr="002908B5" w:rsidRDefault="002908B5" w:rsidP="00C86EA7">
            <w:pPr>
              <w:ind w:left="14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ΑΘΗΝΑ</w:t>
            </w:r>
            <w:r w:rsidR="000A6541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="00C44F1B" w:rsidRPr="00C44F1B">
              <w:rPr>
                <w:rFonts w:asciiTheme="minorHAnsi" w:hAnsiTheme="minorHAnsi" w:cstheme="minorHAnsi"/>
                <w:b/>
                <w:lang w:val="el-GR"/>
              </w:rPr>
              <w:t>04.02.</w:t>
            </w:r>
            <w:r w:rsidR="000A6541" w:rsidRPr="00C44F1B">
              <w:rPr>
                <w:rFonts w:asciiTheme="minorHAnsi" w:hAnsiTheme="minorHAnsi" w:cstheme="minorHAnsi"/>
                <w:b/>
                <w:lang w:val="el-GR"/>
              </w:rPr>
              <w:t>202</w:t>
            </w:r>
            <w:r w:rsidR="00E22F91" w:rsidRPr="00C44F1B">
              <w:rPr>
                <w:rFonts w:asciiTheme="minorHAnsi" w:hAnsiTheme="minorHAnsi" w:cstheme="minorHAnsi"/>
                <w:b/>
                <w:lang w:val="el-GR"/>
              </w:rPr>
              <w:t>5</w:t>
            </w:r>
          </w:p>
          <w:p w14:paraId="1A566C71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7FFF8D3" w14:textId="77777777" w:rsidR="002908B5" w:rsidRPr="002908B5" w:rsidRDefault="002908B5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08AF409" w14:textId="393971D0" w:rsidR="002908B5" w:rsidRPr="00E22F91" w:rsidRDefault="00E22F91" w:rsidP="00C3330A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E22F91">
              <w:rPr>
                <w:rFonts w:ascii="Calibri" w:hAnsi="Calibri" w:cs="Calibri"/>
                <w:b/>
                <w:lang w:val="el-GR"/>
              </w:rPr>
              <w:t>ΕΚΤΕΛΕΣΗ ΥΠΗΡΕΣΙΩΝ ΣΥΝΤΗΡΗΣΗΣ ΚΑΙ ΥΠΟΣΤΗΡΙΞΗΣ ΤΩΝ ΕΦΑΡΜΟΓΩΝ ΤΟΥ ΟΙΚΟΝΟΜΙΚΟΥ ΔΙΠΛΟΓΡΑΦΙΚΟΥ ΣΥΣΤΗΜΑΤΟΣ «ΑΘΗΝΑ», ΕΤΩΝ 2025-2026</w:t>
            </w:r>
          </w:p>
        </w:tc>
      </w:tr>
    </w:tbl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80C44C7" w14:textId="77777777" w:rsidR="008F3205" w:rsidRPr="008F3205" w:rsidRDefault="008F3205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52698A6F" w14:textId="655FD21B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8F3205">
      <w:pPr>
        <w:tabs>
          <w:tab w:val="left" w:leader="underscore" w:pos="9781"/>
        </w:tabs>
        <w:ind w:left="-992" w:right="-104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08D05F44" w:rsidR="0000336C" w:rsidRPr="002908B5" w:rsidRDefault="0000336C" w:rsidP="008065ED">
      <w:pPr>
        <w:tabs>
          <w:tab w:val="left" w:leader="underscore" w:pos="9781"/>
        </w:tabs>
        <w:spacing w:line="276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7D13A932" w:rsidR="0000336C" w:rsidRPr="002908B5" w:rsidRDefault="0000336C" w:rsidP="008065ED">
      <w:pPr>
        <w:tabs>
          <w:tab w:val="left" w:pos="0"/>
          <w:tab w:val="left" w:leader="underscore" w:pos="9781"/>
        </w:tabs>
        <w:spacing w:line="276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4AE2C56A" w14:textId="77777777" w:rsidR="006D1C05" w:rsidRPr="00D730DA" w:rsidRDefault="006D1C05" w:rsidP="006D1C05">
      <w:pPr>
        <w:pStyle w:val="aa"/>
        <w:ind w:left="-851" w:right="-760"/>
        <w:jc w:val="both"/>
        <w:rPr>
          <w:rFonts w:asciiTheme="minorHAnsi" w:hAnsiTheme="minorHAnsi" w:cstheme="minorHAnsi"/>
          <w:sz w:val="6"/>
          <w:szCs w:val="6"/>
        </w:rPr>
      </w:pPr>
    </w:p>
    <w:p w14:paraId="3ECC97B0" w14:textId="206F71F6" w:rsidR="001A0496" w:rsidRDefault="001A0496" w:rsidP="006D1C05">
      <w:pPr>
        <w:pStyle w:val="aa"/>
        <w:ind w:left="-851" w:right="-760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>και του</w:t>
      </w:r>
      <w:r w:rsidR="00E22F91">
        <w:rPr>
          <w:rFonts w:asciiTheme="minorHAnsi" w:hAnsiTheme="minorHAnsi" w:cstheme="minorHAnsi"/>
        </w:rPr>
        <w:t xml:space="preserve"> </w:t>
      </w:r>
      <w:r w:rsidRPr="002908B5">
        <w:rPr>
          <w:rFonts w:asciiTheme="minorHAnsi" w:hAnsiTheme="minorHAnsi" w:cstheme="minorHAnsi"/>
        </w:rPr>
        <w:t xml:space="preserve">Ενδεικτικού Προϋπολογισμού της μελέτης της Υπηρεσίας, τους οποίους αποδέχομαι ρητά και ανεπιφύλακτα, </w:t>
      </w:r>
      <w:bookmarkStart w:id="0" w:name="_Hlk50558427"/>
      <w:r w:rsidRPr="002908B5">
        <w:rPr>
          <w:rFonts w:asciiTheme="minorHAnsi" w:hAnsiTheme="minorHAnsi" w:cstheme="minorHAnsi"/>
        </w:rPr>
        <w:t xml:space="preserve">προσφέρω για </w:t>
      </w:r>
      <w:r w:rsidR="00E22F91" w:rsidRPr="0000718A">
        <w:rPr>
          <w:rFonts w:cs="Calibri"/>
          <w:b/>
        </w:rPr>
        <w:t xml:space="preserve">εκτέλεση υπηρεσιών συντήρησης και υποστήριξης των εφαρμογών του Οικονομικού Διπλογραφικού Συστήματος </w:t>
      </w:r>
      <w:r w:rsidR="00E22F91">
        <w:rPr>
          <w:rFonts w:cs="Calibri"/>
          <w:b/>
        </w:rPr>
        <w:t>«</w:t>
      </w:r>
      <w:r w:rsidR="00E22F91" w:rsidRPr="0000718A">
        <w:rPr>
          <w:rFonts w:cs="Calibri"/>
          <w:b/>
        </w:rPr>
        <w:t>ΑΘΗΝΑ</w:t>
      </w:r>
      <w:r w:rsidR="00E22F91">
        <w:rPr>
          <w:rFonts w:cs="Calibri"/>
          <w:b/>
        </w:rPr>
        <w:t>»</w:t>
      </w:r>
      <w:r w:rsidR="00E22F91" w:rsidRPr="0000718A">
        <w:rPr>
          <w:rFonts w:cs="Calibri"/>
          <w:b/>
        </w:rPr>
        <w:t xml:space="preserve">, </w:t>
      </w:r>
      <w:r w:rsidR="00E22F91">
        <w:rPr>
          <w:rFonts w:cs="Calibri"/>
          <w:b/>
        </w:rPr>
        <w:t>ε</w:t>
      </w:r>
      <w:r w:rsidR="00E22F91" w:rsidRPr="0000718A">
        <w:rPr>
          <w:rFonts w:cs="Calibri"/>
          <w:b/>
        </w:rPr>
        <w:t>τών 20</w:t>
      </w:r>
      <w:r w:rsidR="00E22F91">
        <w:rPr>
          <w:rFonts w:cs="Calibri"/>
          <w:b/>
        </w:rPr>
        <w:t>25-2026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τ</w:t>
      </w:r>
      <w:r w:rsidR="00E22F91">
        <w:rPr>
          <w:rFonts w:asciiTheme="minorHAnsi" w:hAnsiTheme="minorHAnsi" w:cstheme="minorHAnsi"/>
        </w:rPr>
        <w:t>ην</w:t>
      </w:r>
      <w:r w:rsidRPr="002908B5">
        <w:rPr>
          <w:rFonts w:asciiTheme="minorHAnsi" w:hAnsiTheme="minorHAnsi" w:cstheme="minorHAnsi"/>
        </w:rPr>
        <w:t xml:space="preserve"> 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E22F91">
        <w:rPr>
          <w:rFonts w:asciiTheme="minorHAnsi" w:hAnsiTheme="minorHAnsi" w:cstheme="minorHAnsi"/>
        </w:rPr>
        <w:t>η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E22F91">
        <w:rPr>
          <w:rFonts w:asciiTheme="minorHAnsi" w:hAnsiTheme="minorHAnsi" w:cstheme="minorHAnsi"/>
        </w:rPr>
        <w:t>ή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6D1C05">
      <w:pPr>
        <w:pStyle w:val="aa"/>
        <w:ind w:left="-851" w:right="-760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0"/>
    <w:p w14:paraId="5F00E233" w14:textId="4C307801" w:rsidR="00D22DD1" w:rsidRDefault="001A0496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6D1C05">
      <w:pPr>
        <w:tabs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DA201F7" w14:textId="2CB2AC79" w:rsidR="006D1C05" w:rsidRDefault="00777872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παραπάνω δαπάν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5D8F7B9E" w14:textId="6486382F" w:rsidR="00E22F91" w:rsidRPr="00E22F91" w:rsidRDefault="00E22F91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14"/>
          <w:szCs w:val="14"/>
          <w:lang w:val="el-GR"/>
        </w:rPr>
      </w:pPr>
    </w:p>
    <w:tbl>
      <w:tblPr>
        <w:tblpPr w:leftFromText="180" w:rightFromText="180" w:vertAnchor="text" w:horzAnchor="margin" w:tblpXSpec="center" w:tblpY="1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1559"/>
        <w:gridCol w:w="1134"/>
        <w:gridCol w:w="1134"/>
        <w:gridCol w:w="1276"/>
        <w:gridCol w:w="997"/>
        <w:gridCol w:w="1134"/>
      </w:tblGrid>
      <w:tr w:rsidR="00E22F91" w:rsidRPr="00EF70E0" w14:paraId="129CC91F" w14:textId="77777777" w:rsidTr="00374B50">
        <w:trPr>
          <w:trHeight w:val="45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780" w14:textId="5A24E6E9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ΕΤ</w:t>
            </w:r>
            <w:r w:rsidR="00182664">
              <w:rPr>
                <w:rFonts w:ascii="Calibri" w:hAnsi="Calibri" w:cs="Calibri"/>
                <w:b/>
                <w:bCs/>
                <w:lang w:val="el-GR"/>
              </w:rPr>
              <w:t>Η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  <w:lang w:val="el-GR"/>
              </w:rPr>
              <w:t xml:space="preserve"> 2025 - 2026</w:t>
            </w:r>
          </w:p>
        </w:tc>
      </w:tr>
      <w:tr w:rsidR="00E22F91" w:rsidRPr="00E22F91" w14:paraId="0C6E236B" w14:textId="77777777" w:rsidTr="00374B50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ECED" w14:textId="77777777" w:rsidR="00E22F91" w:rsidRPr="00E22F91" w:rsidRDefault="00E22F91" w:rsidP="00D90830">
            <w:pPr>
              <w:ind w:left="-78" w:right="-10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bookmarkStart w:id="2" w:name="_Hlk152057507"/>
            <w:r w:rsidRPr="00E22F91">
              <w:rPr>
                <w:rFonts w:ascii="Calibri" w:hAnsi="Calibri" w:cs="Calibri"/>
                <w:b/>
                <w:sz w:val="19"/>
                <w:szCs w:val="19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1811" w14:textId="77777777" w:rsidR="00E22F91" w:rsidRPr="00E22F91" w:rsidRDefault="00E22F91" w:rsidP="00D90830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9"/>
                <w:szCs w:val="19"/>
                <w:lang w:val="el-GR"/>
              </w:rPr>
            </w:pPr>
            <w:r w:rsidRPr="00E22F91">
              <w:rPr>
                <w:rFonts w:ascii="Calibri" w:hAnsi="Calibri" w:cs="Calibri"/>
                <w:b/>
                <w:sz w:val="19"/>
                <w:szCs w:val="19"/>
                <w:lang w:val="el-GR"/>
              </w:rPr>
              <w:t>ΠΕΡΙΓΡΑΦΗ</w:t>
            </w:r>
          </w:p>
          <w:p w14:paraId="7C2F0117" w14:textId="3E6E7353" w:rsidR="00E22F91" w:rsidRPr="00E22F91" w:rsidRDefault="00E22F91" w:rsidP="00374B50">
            <w:pPr>
              <w:keepNext/>
              <w:ind w:left="-114" w:right="-109"/>
              <w:jc w:val="center"/>
              <w:outlineLvl w:val="8"/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>(σύμφωνα με την Τεχνική Έκθεση-Τεχνικές</w:t>
            </w:r>
            <w:r w:rsidR="008065ED"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 xml:space="preserve"> </w:t>
            </w:r>
            <w:r w:rsidRPr="00E22F91"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>Περιγραφές)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C30C" w14:textId="77777777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6838" w14:textId="77777777" w:rsidR="00E22F91" w:rsidRPr="00E22F91" w:rsidRDefault="00E22F91" w:rsidP="00E22F91">
            <w:pPr>
              <w:ind w:left="-108" w:right="-10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36A" w14:textId="3066B987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AF89" w14:textId="5F6F2725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</w:rPr>
              <w:t>ΣΥΝΟΛΟ ΧΩΡΙΣ ΦΠΑ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CD3" w14:textId="77777777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7B04" w14:textId="77777777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2F91">
              <w:rPr>
                <w:rFonts w:ascii="Calibri" w:hAnsi="Calibri" w:cs="Calibri"/>
                <w:b/>
                <w:bCs/>
                <w:sz w:val="19"/>
                <w:szCs w:val="19"/>
              </w:rPr>
              <w:t>ΣΥΝΟΛΟ ΜΕ ΦΠΑ 24%</w:t>
            </w:r>
          </w:p>
        </w:tc>
      </w:tr>
      <w:tr w:rsidR="00E22F91" w:rsidRPr="00EF70E0" w14:paraId="4C879B0F" w14:textId="77777777" w:rsidTr="00374B50">
        <w:trPr>
          <w:trHeight w:val="10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6FA" w14:textId="77777777" w:rsidR="00E22F91" w:rsidRPr="00EF70E0" w:rsidRDefault="00E22F91" w:rsidP="00D90830">
            <w:pPr>
              <w:jc w:val="center"/>
              <w:rPr>
                <w:rFonts w:ascii="Calibri" w:hAnsi="Calibri" w:cs="Calibri"/>
                <w:b/>
              </w:rPr>
            </w:pPr>
            <w:r w:rsidRPr="00EF70E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D1E" w14:textId="77777777" w:rsidR="00E22F91" w:rsidRDefault="00E22F91" w:rsidP="00E22F91">
            <w:pPr>
              <w:ind w:right="-109"/>
              <w:rPr>
                <w:rFonts w:ascii="Calibri" w:hAnsi="Calibri" w:cs="Calibri"/>
                <w:bCs/>
              </w:rPr>
            </w:pPr>
            <w:r w:rsidRPr="00E22F91">
              <w:rPr>
                <w:rFonts w:ascii="Calibri" w:hAnsi="Calibri" w:cs="Calibri"/>
                <w:bCs/>
                <w:lang w:val="el-GR"/>
              </w:rPr>
              <w:t xml:space="preserve">Υπηρεσίες συντήρησης και υποστήριξης των εφαρμογών του Οικ. </w:t>
            </w:r>
            <w:proofErr w:type="spellStart"/>
            <w:r w:rsidRPr="00EF70E0">
              <w:rPr>
                <w:rFonts w:ascii="Calibri" w:hAnsi="Calibri" w:cs="Calibri"/>
                <w:bCs/>
              </w:rPr>
              <w:t>Προγράμμ</w:t>
            </w:r>
            <w:proofErr w:type="spellEnd"/>
            <w:r w:rsidRPr="00EF70E0">
              <w:rPr>
                <w:rFonts w:ascii="Calibri" w:hAnsi="Calibri" w:cs="Calibri"/>
                <w:bCs/>
              </w:rPr>
              <w:t>ατος «ΑΘΗΝΑ»</w:t>
            </w:r>
          </w:p>
          <w:p w14:paraId="1868321C" w14:textId="77777777" w:rsidR="00E22F91" w:rsidRPr="00977C90" w:rsidRDefault="00E22F91" w:rsidP="00E22F91">
            <w:pPr>
              <w:rPr>
                <w:rFonts w:ascii="Calibri" w:hAnsi="Calibri" w:cs="Calibri"/>
                <w:bCs/>
              </w:rPr>
            </w:pPr>
            <w:r w:rsidRPr="00977C90">
              <w:rPr>
                <w:rFonts w:ascii="Calibri" w:hAnsi="Calibri" w:cs="Calibri"/>
              </w:rPr>
              <w:t>(CPV: 72267000-4)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976" w14:textId="77777777" w:rsidR="00E22F91" w:rsidRPr="00D24475" w:rsidRDefault="00E22F91" w:rsidP="00D90830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2447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24475">
              <w:rPr>
                <w:rFonts w:ascii="Calibri" w:hAnsi="Calibri" w:cs="Calibri"/>
                <w:bCs/>
              </w:rPr>
              <w:t>πομήνες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409" w14:textId="2FF32D07" w:rsidR="00E22F91" w:rsidRPr="00E22F91" w:rsidRDefault="00E22F91" w:rsidP="00D9083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93F7" w14:textId="23EC157E" w:rsidR="00E22F91" w:rsidRPr="00EF70E0" w:rsidRDefault="00E22F91" w:rsidP="00D9083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2446" w14:textId="377523D3" w:rsidR="00E22F91" w:rsidRPr="00EF70E0" w:rsidRDefault="00E22F91" w:rsidP="00E22F91">
            <w:pPr>
              <w:ind w:left="-108" w:right="-112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E74" w14:textId="412B5BFF" w:rsidR="00E22F91" w:rsidRPr="00EF70E0" w:rsidRDefault="00E22F91" w:rsidP="00D9083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6A2" w14:textId="1F13442E" w:rsidR="00E22F91" w:rsidRDefault="00E22F91" w:rsidP="00D9083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bookmarkEnd w:id="2"/>
    </w:tbl>
    <w:p w14:paraId="0C265079" w14:textId="77777777" w:rsidR="00E22F91" w:rsidRPr="008F3205" w:rsidRDefault="00E22F91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7EFFE81" w14:textId="25F71F61" w:rsidR="00752D51" w:rsidRPr="00D730DA" w:rsidRDefault="00752D51" w:rsidP="00D730DA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lang w:val="el-GR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8F3205" w:rsidRPr="00182664" w14:paraId="50055716" w14:textId="77777777" w:rsidTr="000806AE">
        <w:tc>
          <w:tcPr>
            <w:tcW w:w="2518" w:type="dxa"/>
            <w:vAlign w:val="center"/>
          </w:tcPr>
          <w:p w14:paraId="65BE9CF0" w14:textId="77777777" w:rsidR="008F3205" w:rsidRPr="002908B5" w:rsidRDefault="008F3205" w:rsidP="000806AE">
            <w:pPr>
              <w:ind w:left="-142" w:right="-138" w:firstLine="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14:paraId="5C979BBF" w14:textId="77777777" w:rsidR="008F3205" w:rsidRPr="002908B5" w:rsidRDefault="008F3205" w:rsidP="000806AE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3F3ED231" w14:textId="0F4A3352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</w:t>
            </w:r>
            <w:r w:rsidR="00E22F91" w:rsidRPr="008065ED">
              <w:rPr>
                <w:rFonts w:asciiTheme="minorHAnsi" w:hAnsiTheme="minorHAnsi" w:cstheme="minorHAnsi"/>
                <w:b/>
                <w:bCs/>
                <w:lang w:val="el-GR"/>
              </w:rPr>
              <w:t>5</w:t>
            </w:r>
          </w:p>
          <w:p w14:paraId="6812798A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8065E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8065ED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27CD97DF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15481FB4" w14:textId="36C10428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5C94A0D" w14:textId="77777777" w:rsidR="004236EC" w:rsidRPr="008065ED" w:rsidRDefault="004236EC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AF50021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7412AD41" w14:textId="77777777" w:rsidR="008F3205" w:rsidRPr="008065ED" w:rsidRDefault="008F3205" w:rsidP="000806AE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B8D8A75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5FF0C655" w14:textId="32F58698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10393549" w14:textId="77777777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sectPr w:rsidR="00752D51" w:rsidRPr="008F3205" w:rsidSect="008F3205">
      <w:pgSz w:w="11906" w:h="16838"/>
      <w:pgMar w:top="709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FD9EA" w14:textId="77777777" w:rsidR="00B5452A" w:rsidRDefault="00B5452A" w:rsidP="00046390">
      <w:r>
        <w:separator/>
      </w:r>
    </w:p>
  </w:endnote>
  <w:endnote w:type="continuationSeparator" w:id="0">
    <w:p w14:paraId="68D968E1" w14:textId="77777777" w:rsidR="00B5452A" w:rsidRDefault="00B5452A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48A9" w14:textId="77777777" w:rsidR="00B5452A" w:rsidRDefault="00B5452A" w:rsidP="00046390">
      <w:r>
        <w:separator/>
      </w:r>
    </w:p>
  </w:footnote>
  <w:footnote w:type="continuationSeparator" w:id="0">
    <w:p w14:paraId="657C8B0D" w14:textId="77777777" w:rsidR="00B5452A" w:rsidRDefault="00B5452A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487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2664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4086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16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4B50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36E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05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3F5E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0FB3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0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065ED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A7DA9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205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770B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A5064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32AA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52A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670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BF7EDD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330A"/>
    <w:rsid w:val="00C3410A"/>
    <w:rsid w:val="00C40D5D"/>
    <w:rsid w:val="00C44F08"/>
    <w:rsid w:val="00C44F1B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82E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30DA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2F91"/>
    <w:rsid w:val="00E25CF3"/>
    <w:rsid w:val="00E30752"/>
    <w:rsid w:val="00E30E8E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2AFC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EB47-DFA7-4791-83E5-2670603A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84</cp:revision>
  <cp:lastPrinted>2025-02-04T12:44:00Z</cp:lastPrinted>
  <dcterms:created xsi:type="dcterms:W3CDTF">2021-08-25T10:52:00Z</dcterms:created>
  <dcterms:modified xsi:type="dcterms:W3CDTF">2025-02-04T13:16:00Z</dcterms:modified>
</cp:coreProperties>
</file>