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223972">
        <w:rPr>
          <w:rFonts w:cstheme="minorHAnsi"/>
          <w:noProof/>
          <w:sz w:val="19"/>
          <w:szCs w:val="19"/>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223972" w:rsidRDefault="000A776F" w:rsidP="000A776F">
            <w:pPr>
              <w:rPr>
                <w:b/>
                <w:sz w:val="19"/>
                <w:szCs w:val="19"/>
              </w:rPr>
            </w:pPr>
            <w:r w:rsidRPr="00223972">
              <w:rPr>
                <w:b/>
                <w:sz w:val="19"/>
                <w:szCs w:val="19"/>
              </w:rPr>
              <w:t>ΕΛΛΗΝΙΚΗ ΔΗΜΟΚΡΑΤΙΑ</w:t>
            </w:r>
          </w:p>
          <w:p w14:paraId="54248C57" w14:textId="77777777" w:rsidR="000A776F" w:rsidRPr="00223972" w:rsidRDefault="000A776F" w:rsidP="000A776F">
            <w:pPr>
              <w:rPr>
                <w:b/>
                <w:sz w:val="19"/>
                <w:szCs w:val="19"/>
              </w:rPr>
            </w:pPr>
            <w:r w:rsidRPr="00223972">
              <w:rPr>
                <w:b/>
                <w:sz w:val="19"/>
                <w:szCs w:val="19"/>
              </w:rPr>
              <w:t>ΝΟΜΟΣ ΑΤΤΙΚΗΣ</w:t>
            </w:r>
            <w:r w:rsidRPr="00223972">
              <w:rPr>
                <w:b/>
                <w:sz w:val="19"/>
                <w:szCs w:val="19"/>
              </w:rPr>
              <w:tab/>
            </w:r>
          </w:p>
          <w:p w14:paraId="1928CBF6" w14:textId="77777777" w:rsidR="000A776F" w:rsidRPr="00223972" w:rsidRDefault="000A776F" w:rsidP="000A776F">
            <w:pPr>
              <w:rPr>
                <w:b/>
                <w:sz w:val="19"/>
                <w:szCs w:val="19"/>
              </w:rPr>
            </w:pPr>
            <w:r w:rsidRPr="00223972">
              <w:rPr>
                <w:b/>
                <w:sz w:val="19"/>
                <w:szCs w:val="19"/>
              </w:rPr>
              <w:t>ΔΗΜΟΣ ΑΘΗΝΑΙΩΝ</w:t>
            </w:r>
          </w:p>
          <w:p w14:paraId="4D25547D" w14:textId="77777777" w:rsidR="000A776F" w:rsidRPr="00223972" w:rsidRDefault="000A776F" w:rsidP="000A776F">
            <w:pPr>
              <w:rPr>
                <w:b/>
                <w:sz w:val="19"/>
                <w:szCs w:val="19"/>
              </w:rPr>
            </w:pPr>
            <w:r w:rsidRPr="00223972">
              <w:rPr>
                <w:b/>
                <w:sz w:val="19"/>
                <w:szCs w:val="19"/>
              </w:rPr>
              <w:t>ΔΗΜΟΤΙΚΟ ΒΡΕΦΟΚΟΜΕΙΟ ΑΘΗΝΩΝ</w:t>
            </w:r>
          </w:p>
          <w:p w14:paraId="2C271B20" w14:textId="77777777" w:rsidR="000A776F" w:rsidRPr="00223972" w:rsidRDefault="000A776F" w:rsidP="000A776F">
            <w:pPr>
              <w:rPr>
                <w:b/>
                <w:sz w:val="19"/>
                <w:szCs w:val="19"/>
              </w:rPr>
            </w:pPr>
            <w:r w:rsidRPr="00223972">
              <w:rPr>
                <w:b/>
                <w:sz w:val="19"/>
                <w:szCs w:val="19"/>
              </w:rPr>
              <w:t xml:space="preserve">Δ/ΝΣΗ  ΠΡΟΜΗΘΕΙΩΝ, </w:t>
            </w:r>
          </w:p>
          <w:p w14:paraId="73485AB0" w14:textId="77777777" w:rsidR="000A776F" w:rsidRPr="00223972" w:rsidRDefault="000A776F" w:rsidP="000A776F">
            <w:pPr>
              <w:rPr>
                <w:b/>
                <w:sz w:val="19"/>
                <w:szCs w:val="19"/>
              </w:rPr>
            </w:pPr>
            <w:r w:rsidRPr="00223972">
              <w:rPr>
                <w:b/>
                <w:sz w:val="19"/>
                <w:szCs w:val="19"/>
              </w:rPr>
              <w:t xml:space="preserve">ΔΙΑΧΕΙΡΙΣΗΣ ΥΛΙΚΩΝ ΚΑΙ ΕΣΤΙΑΣΗΣ                                                </w:t>
            </w:r>
          </w:p>
          <w:p w14:paraId="39CBF764" w14:textId="77777777" w:rsidR="000A776F" w:rsidRPr="00223972" w:rsidRDefault="000A776F" w:rsidP="000A776F">
            <w:pPr>
              <w:rPr>
                <w:b/>
                <w:sz w:val="19"/>
                <w:szCs w:val="19"/>
              </w:rPr>
            </w:pPr>
            <w:r w:rsidRPr="00223972">
              <w:rPr>
                <w:b/>
                <w:sz w:val="19"/>
                <w:szCs w:val="19"/>
              </w:rPr>
              <w:t xml:space="preserve">ΤΜΗΜΑ ΠΡΟΜΗΘΕΙΩΝ &amp; ΔΗΜΟΠΡΑΣΙΩΝ </w:t>
            </w:r>
          </w:p>
          <w:p w14:paraId="60DE8F11" w14:textId="77777777" w:rsidR="000A776F" w:rsidRPr="00223972" w:rsidRDefault="000A776F" w:rsidP="000A776F">
            <w:pPr>
              <w:rPr>
                <w:b/>
                <w:sz w:val="19"/>
                <w:szCs w:val="19"/>
              </w:rPr>
            </w:pPr>
            <w:proofErr w:type="spellStart"/>
            <w:r w:rsidRPr="00223972">
              <w:rPr>
                <w:b/>
                <w:sz w:val="19"/>
                <w:szCs w:val="19"/>
              </w:rPr>
              <w:t>Ταχ</w:t>
            </w:r>
            <w:proofErr w:type="spellEnd"/>
            <w:r w:rsidRPr="00223972">
              <w:rPr>
                <w:b/>
                <w:sz w:val="19"/>
                <w:szCs w:val="19"/>
              </w:rPr>
              <w:t>. Δ/</w:t>
            </w:r>
            <w:proofErr w:type="spellStart"/>
            <w:r w:rsidRPr="00223972">
              <w:rPr>
                <w:b/>
                <w:sz w:val="19"/>
                <w:szCs w:val="19"/>
              </w:rPr>
              <w:t>νση</w:t>
            </w:r>
            <w:proofErr w:type="spellEnd"/>
            <w:r w:rsidRPr="00223972">
              <w:rPr>
                <w:b/>
                <w:sz w:val="19"/>
                <w:szCs w:val="19"/>
              </w:rPr>
              <w:t xml:space="preserve">: Ρόδου 181 &amp; </w:t>
            </w:r>
            <w:proofErr w:type="spellStart"/>
            <w:r w:rsidRPr="00223972">
              <w:rPr>
                <w:b/>
                <w:sz w:val="19"/>
                <w:szCs w:val="19"/>
              </w:rPr>
              <w:t>Σερήνου</w:t>
            </w:r>
            <w:proofErr w:type="spellEnd"/>
            <w:r w:rsidRPr="00223972">
              <w:rPr>
                <w:b/>
                <w:sz w:val="19"/>
                <w:szCs w:val="19"/>
              </w:rPr>
              <w:t xml:space="preserve"> Σεπόλια </w:t>
            </w:r>
          </w:p>
          <w:p w14:paraId="552373EA" w14:textId="77777777" w:rsidR="000A776F" w:rsidRPr="00223972" w:rsidRDefault="000A776F" w:rsidP="000A776F">
            <w:pPr>
              <w:rPr>
                <w:b/>
                <w:sz w:val="19"/>
                <w:szCs w:val="19"/>
              </w:rPr>
            </w:pPr>
            <w:proofErr w:type="spellStart"/>
            <w:r w:rsidRPr="00223972">
              <w:rPr>
                <w:b/>
                <w:sz w:val="19"/>
                <w:szCs w:val="19"/>
              </w:rPr>
              <w:t>Ταχ</w:t>
            </w:r>
            <w:proofErr w:type="spellEnd"/>
            <w:r w:rsidRPr="00223972">
              <w:rPr>
                <w:b/>
                <w:sz w:val="19"/>
                <w:szCs w:val="19"/>
              </w:rPr>
              <w:t>. Κώδικας: 104 43 Αθήνα</w:t>
            </w:r>
          </w:p>
          <w:p w14:paraId="4C22B1B2" w14:textId="77777777" w:rsidR="000A776F" w:rsidRPr="00223972" w:rsidRDefault="000A776F" w:rsidP="000A776F">
            <w:pPr>
              <w:rPr>
                <w:b/>
                <w:sz w:val="19"/>
                <w:szCs w:val="19"/>
              </w:rPr>
            </w:pPr>
            <w:r w:rsidRPr="00223972">
              <w:rPr>
                <w:b/>
                <w:sz w:val="19"/>
                <w:szCs w:val="19"/>
              </w:rPr>
              <w:t xml:space="preserve">Πληροφορίες: Μ. ΠΛΑΤΑΝΙΑ </w:t>
            </w:r>
          </w:p>
          <w:p w14:paraId="6A07E3C3" w14:textId="77777777" w:rsidR="000A776F" w:rsidRPr="00223972" w:rsidRDefault="000A776F" w:rsidP="000A776F">
            <w:pPr>
              <w:rPr>
                <w:b/>
                <w:sz w:val="19"/>
                <w:szCs w:val="19"/>
                <w:lang w:val="en-US"/>
              </w:rPr>
            </w:pPr>
            <w:proofErr w:type="spellStart"/>
            <w:r w:rsidRPr="00223972">
              <w:rPr>
                <w:b/>
                <w:sz w:val="19"/>
                <w:szCs w:val="19"/>
              </w:rPr>
              <w:t>Τηλ</w:t>
            </w:r>
            <w:proofErr w:type="spellEnd"/>
            <w:r w:rsidRPr="00223972">
              <w:rPr>
                <w:b/>
                <w:sz w:val="19"/>
                <w:szCs w:val="19"/>
                <w:lang w:val="en-US"/>
              </w:rPr>
              <w:t>.:  210 51 02 409-410</w:t>
            </w:r>
          </w:p>
          <w:p w14:paraId="7C64E212" w14:textId="4BB99179" w:rsidR="000A776F" w:rsidRPr="00223972" w:rsidRDefault="000A776F" w:rsidP="000A776F">
            <w:pPr>
              <w:rPr>
                <w:sz w:val="19"/>
                <w:szCs w:val="19"/>
                <w:lang w:val="en-US"/>
              </w:rPr>
            </w:pPr>
            <w:r w:rsidRPr="00223972">
              <w:rPr>
                <w:b/>
                <w:sz w:val="19"/>
                <w:szCs w:val="19"/>
              </w:rPr>
              <w:t>Ε</w:t>
            </w:r>
            <w:r w:rsidRPr="00223972">
              <w:rPr>
                <w:b/>
                <w:sz w:val="19"/>
                <w:szCs w:val="19"/>
                <w:lang w:val="en-US"/>
              </w:rPr>
              <w:t>-mail: a.theodoropoulou@dbda.gr</w:t>
            </w:r>
          </w:p>
        </w:tc>
        <w:tc>
          <w:tcPr>
            <w:tcW w:w="3967" w:type="dxa"/>
          </w:tcPr>
          <w:p w14:paraId="5CB2F735" w14:textId="4C67B34A" w:rsidR="000A776F" w:rsidRPr="00223972" w:rsidRDefault="000A776F" w:rsidP="000A776F">
            <w:pPr>
              <w:ind w:right="34"/>
              <w:rPr>
                <w:rFonts w:cstheme="minorHAnsi"/>
                <w:b/>
                <w:sz w:val="19"/>
                <w:szCs w:val="19"/>
              </w:rPr>
            </w:pPr>
            <w:r w:rsidRPr="00223972">
              <w:rPr>
                <w:rFonts w:cstheme="minorHAnsi"/>
                <w:b/>
                <w:sz w:val="19"/>
                <w:szCs w:val="19"/>
              </w:rPr>
              <w:t xml:space="preserve">ΑΘΗΝΑ: </w:t>
            </w:r>
            <w:r w:rsidR="0091459D">
              <w:rPr>
                <w:rFonts w:cstheme="minorHAnsi"/>
                <w:b/>
                <w:sz w:val="19"/>
                <w:szCs w:val="19"/>
              </w:rPr>
              <w:t>26</w:t>
            </w:r>
            <w:r w:rsidR="008705B9" w:rsidRPr="00223972">
              <w:rPr>
                <w:rFonts w:cstheme="minorHAnsi"/>
                <w:b/>
                <w:sz w:val="19"/>
                <w:szCs w:val="19"/>
              </w:rPr>
              <w:t>.0</w:t>
            </w:r>
            <w:r w:rsidR="00002072" w:rsidRPr="00223972">
              <w:rPr>
                <w:rFonts w:cstheme="minorHAnsi"/>
                <w:b/>
                <w:sz w:val="19"/>
                <w:szCs w:val="19"/>
              </w:rPr>
              <w:t>6</w:t>
            </w:r>
            <w:r w:rsidR="008705B9" w:rsidRPr="00223972">
              <w:rPr>
                <w:rFonts w:cstheme="minorHAnsi"/>
                <w:b/>
                <w:sz w:val="19"/>
                <w:szCs w:val="19"/>
              </w:rPr>
              <w:t>.2024</w:t>
            </w:r>
          </w:p>
          <w:p w14:paraId="58C2833F" w14:textId="77777777" w:rsidR="000A776F" w:rsidRPr="00223972" w:rsidRDefault="000A776F" w:rsidP="000A776F">
            <w:pPr>
              <w:ind w:right="34"/>
              <w:rPr>
                <w:rFonts w:cstheme="minorHAnsi"/>
                <w:b/>
                <w:sz w:val="19"/>
                <w:szCs w:val="19"/>
                <w:highlight w:val="yellow"/>
              </w:rPr>
            </w:pPr>
          </w:p>
          <w:p w14:paraId="4C3818CA" w14:textId="77777777" w:rsidR="00C75161" w:rsidRPr="00223972" w:rsidRDefault="00C75161" w:rsidP="000A776F">
            <w:pPr>
              <w:rPr>
                <w:rFonts w:ascii="Calibri" w:hAnsi="Calibri" w:cs="Calibri"/>
                <w:b/>
                <w:bCs/>
                <w:sz w:val="19"/>
                <w:szCs w:val="19"/>
              </w:rPr>
            </w:pPr>
          </w:p>
          <w:p w14:paraId="4541C865" w14:textId="13568AB6" w:rsidR="000A776F" w:rsidRPr="0064555B" w:rsidRDefault="0064555B" w:rsidP="000A776F">
            <w:pPr>
              <w:rPr>
                <w:sz w:val="19"/>
                <w:szCs w:val="19"/>
              </w:rPr>
            </w:pPr>
            <w:r w:rsidRPr="0064555B">
              <w:rPr>
                <w:rFonts w:ascii="Calibri" w:hAnsi="Calibri" w:cs="Calibri"/>
                <w:b/>
                <w:sz w:val="19"/>
                <w:szCs w:val="19"/>
              </w:rPr>
              <w:t xml:space="preserve">ΠΡΟΜΗΘΕΙΑ </w:t>
            </w:r>
            <w:r w:rsidRPr="0064555B">
              <w:rPr>
                <w:rFonts w:ascii="Calibri" w:hAnsi="Calibri" w:cs="Calibri"/>
                <w:b/>
                <w:color w:val="000000"/>
                <w:sz w:val="19"/>
                <w:szCs w:val="19"/>
              </w:rPr>
              <w:t xml:space="preserve">Α) ΕΠΙΠΛΩΝ Β) ΕΙΔΩΝ ΚΛΙΝΟΣΤΡΩΜΝΩΝ ΚΑΙ </w:t>
            </w:r>
            <w:r w:rsidRPr="0064555B">
              <w:rPr>
                <w:rFonts w:ascii="Calibri" w:hAnsi="Calibri" w:cs="Calibri"/>
                <w:b/>
                <w:sz w:val="19"/>
                <w:szCs w:val="19"/>
              </w:rPr>
              <w:t>Γ) ΣΤΡΩΜΑΤΩΝ ΚΡΕΒΑΤΙΩΝ ΤΩΝ ΤΜΗΜΑΤΩΝ ΠΡΟΣΧΟΛΙΚΗΣ ΑΓΩΓΗΣ ΤΟΥ ΔΗΜΟΤΙΚΟΥ ΒΡΕΦΟΚΟΜΕΙΟΥ ΑΘΗΝΩΝ ΠΡΟΫΠΟΛΟΓΙΣΜΟΥ ΟΙΚΟΝΟΜΙΚΟΥ ΕΤΟΥΣ 2024</w:t>
            </w:r>
          </w:p>
        </w:tc>
      </w:tr>
    </w:tbl>
    <w:p w14:paraId="0821D7DC" w14:textId="77777777" w:rsidR="000A776F" w:rsidRDefault="000A776F" w:rsidP="000A776F">
      <w:pPr>
        <w:spacing w:after="0" w:line="240" w:lineRule="auto"/>
        <w:jc w:val="center"/>
        <w:rPr>
          <w:b/>
        </w:rPr>
      </w:pPr>
    </w:p>
    <w:p w14:paraId="1787583A" w14:textId="11293BE8" w:rsidR="000A776F" w:rsidRPr="00223972" w:rsidRDefault="000A776F" w:rsidP="000A776F">
      <w:pPr>
        <w:spacing w:after="0" w:line="240" w:lineRule="auto"/>
        <w:jc w:val="center"/>
        <w:rPr>
          <w:b/>
          <w:sz w:val="20"/>
          <w:szCs w:val="20"/>
        </w:rPr>
      </w:pPr>
      <w:r w:rsidRPr="00223972">
        <w:rPr>
          <w:b/>
          <w:sz w:val="20"/>
          <w:szCs w:val="20"/>
        </w:rPr>
        <w:t>ΕΝΤΥΠΟ ΟΙΚΟΝΟΜΙΚΗΣ ΠΡΟΣΦΟΡΑΣ</w:t>
      </w:r>
    </w:p>
    <w:p w14:paraId="3E50750C" w14:textId="77777777" w:rsidR="000A776F" w:rsidRPr="00223972" w:rsidRDefault="000A776F" w:rsidP="000A776F">
      <w:pPr>
        <w:spacing w:after="0" w:line="240" w:lineRule="auto"/>
        <w:jc w:val="both"/>
        <w:rPr>
          <w:sz w:val="10"/>
          <w:szCs w:val="10"/>
        </w:rPr>
      </w:pPr>
    </w:p>
    <w:p w14:paraId="3BA5D50B" w14:textId="2CFE0602" w:rsidR="000A776F" w:rsidRPr="00223972" w:rsidRDefault="000A776F" w:rsidP="000A776F">
      <w:pPr>
        <w:spacing w:after="0" w:line="360" w:lineRule="auto"/>
        <w:ind w:left="-709" w:right="-766"/>
        <w:jc w:val="both"/>
        <w:rPr>
          <w:b/>
          <w:sz w:val="21"/>
          <w:szCs w:val="21"/>
        </w:rPr>
      </w:pPr>
      <w:r w:rsidRPr="00223972">
        <w:rPr>
          <w:b/>
          <w:sz w:val="21"/>
          <w:szCs w:val="21"/>
        </w:rPr>
        <w:t>Ο υπογράφων _______________________________________________________________________</w:t>
      </w:r>
      <w:r w:rsidR="00223972">
        <w:rPr>
          <w:b/>
          <w:sz w:val="21"/>
          <w:szCs w:val="21"/>
        </w:rPr>
        <w:t>___</w:t>
      </w:r>
      <w:r w:rsidRPr="00223972">
        <w:rPr>
          <w:b/>
          <w:sz w:val="21"/>
          <w:szCs w:val="21"/>
        </w:rPr>
        <w:t>____</w:t>
      </w:r>
    </w:p>
    <w:p w14:paraId="441F4AA8" w14:textId="1DA94ED9" w:rsidR="000A776F" w:rsidRPr="00223972" w:rsidRDefault="000A776F" w:rsidP="000A776F">
      <w:pPr>
        <w:spacing w:after="0" w:line="360" w:lineRule="auto"/>
        <w:ind w:left="-709" w:right="-766"/>
        <w:jc w:val="both"/>
        <w:rPr>
          <w:sz w:val="21"/>
          <w:szCs w:val="21"/>
        </w:rPr>
      </w:pPr>
      <w:r w:rsidRPr="00223972">
        <w:rPr>
          <w:b/>
          <w:sz w:val="21"/>
          <w:szCs w:val="21"/>
        </w:rPr>
        <w:t>ως νόμιμος εκπρόσωπος της εταιρείας _______________________________________________</w:t>
      </w:r>
      <w:r w:rsidR="00223972">
        <w:rPr>
          <w:b/>
          <w:sz w:val="21"/>
          <w:szCs w:val="21"/>
        </w:rPr>
        <w:t>___</w:t>
      </w:r>
      <w:r w:rsidRPr="00223972">
        <w:rPr>
          <w:b/>
          <w:sz w:val="21"/>
          <w:szCs w:val="21"/>
        </w:rPr>
        <w:t>________,</w:t>
      </w:r>
    </w:p>
    <w:p w14:paraId="691B446C" w14:textId="34A03D07" w:rsidR="000A776F" w:rsidRPr="00223972" w:rsidRDefault="000A776F" w:rsidP="000A776F">
      <w:pPr>
        <w:spacing w:after="0" w:line="240" w:lineRule="auto"/>
        <w:ind w:left="-709" w:right="-766"/>
        <w:jc w:val="both"/>
        <w:rPr>
          <w:sz w:val="21"/>
          <w:szCs w:val="21"/>
        </w:rPr>
      </w:pPr>
      <w:r w:rsidRPr="00223972">
        <w:rPr>
          <w:sz w:val="21"/>
          <w:szCs w:val="21"/>
        </w:rP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5607C6">
        <w:rPr>
          <w:sz w:val="21"/>
          <w:szCs w:val="21"/>
        </w:rPr>
        <w:t xml:space="preserve">προμήθεια </w:t>
      </w:r>
      <w:bookmarkStart w:id="0" w:name="_GoBack"/>
      <w:bookmarkEnd w:id="0"/>
      <w:r w:rsidR="00403EA7" w:rsidRPr="00403EA7">
        <w:rPr>
          <w:rFonts w:ascii="Calibri" w:hAnsi="Calibri" w:cs="Calibri"/>
          <w:sz w:val="21"/>
          <w:szCs w:val="21"/>
        </w:rPr>
        <w:t>Α) Επίπλων Β) Ειδών κλινοστρωμνών και Γ) Στρωμάτων κρεβατιών των Τμημάτων Προσχολικής Αγωγής του Δημοτικού Βρεφοκομείου Αθηνών προϋπολογισμού οικονομικού έτους 2024</w:t>
      </w:r>
      <w:r w:rsidRPr="00223972">
        <w:rPr>
          <w:sz w:val="21"/>
          <w:szCs w:val="21"/>
        </w:rPr>
        <w:t>, τ</w:t>
      </w:r>
      <w:r w:rsidR="00B92EE4" w:rsidRPr="00223972">
        <w:rPr>
          <w:sz w:val="21"/>
          <w:szCs w:val="21"/>
        </w:rPr>
        <w:t>ις</w:t>
      </w:r>
      <w:r w:rsidRPr="00223972">
        <w:rPr>
          <w:sz w:val="21"/>
          <w:szCs w:val="21"/>
        </w:rPr>
        <w:t xml:space="preserve"> παρακάτω </w:t>
      </w:r>
      <w:r w:rsidR="00B92EE4" w:rsidRPr="00223972">
        <w:rPr>
          <w:sz w:val="21"/>
          <w:szCs w:val="21"/>
        </w:rPr>
        <w:t>τιμές</w:t>
      </w:r>
      <w:r w:rsidRPr="00223972">
        <w:rPr>
          <w:sz w:val="21"/>
          <w:szCs w:val="21"/>
        </w:rPr>
        <w:t>.</w:t>
      </w:r>
    </w:p>
    <w:p w14:paraId="40535188" w14:textId="77777777" w:rsidR="000A776F" w:rsidRPr="00223972" w:rsidRDefault="000A776F" w:rsidP="000A776F">
      <w:pPr>
        <w:spacing w:after="0" w:line="240" w:lineRule="auto"/>
        <w:ind w:left="-709" w:right="-766"/>
        <w:jc w:val="both"/>
        <w:rPr>
          <w:sz w:val="6"/>
          <w:szCs w:val="6"/>
        </w:rPr>
      </w:pPr>
    </w:p>
    <w:p w14:paraId="2F14D47F" w14:textId="59548E1F" w:rsidR="000A776F" w:rsidRPr="00223972" w:rsidRDefault="000A776F" w:rsidP="000A776F">
      <w:pPr>
        <w:spacing w:after="0" w:line="240" w:lineRule="auto"/>
        <w:ind w:left="-709" w:right="-766"/>
        <w:jc w:val="both"/>
        <w:rPr>
          <w:sz w:val="21"/>
          <w:szCs w:val="21"/>
        </w:rPr>
      </w:pPr>
      <w:r w:rsidRPr="00223972">
        <w:rPr>
          <w:sz w:val="21"/>
          <w:szCs w:val="21"/>
        </w:rPr>
        <w:t>Στ</w:t>
      </w:r>
      <w:r w:rsidR="00B92EE4" w:rsidRPr="00223972">
        <w:rPr>
          <w:sz w:val="21"/>
          <w:szCs w:val="21"/>
        </w:rPr>
        <w:t>ις</w:t>
      </w:r>
      <w:r w:rsidR="00F868DD" w:rsidRPr="00223972">
        <w:rPr>
          <w:sz w:val="21"/>
          <w:szCs w:val="21"/>
        </w:rPr>
        <w:t xml:space="preserve"> προσφερόμεν</w:t>
      </w:r>
      <w:r w:rsidR="00B92EE4" w:rsidRPr="00223972">
        <w:rPr>
          <w:sz w:val="21"/>
          <w:szCs w:val="21"/>
        </w:rPr>
        <w:t>ες</w:t>
      </w:r>
      <w:r w:rsidR="00F868DD" w:rsidRPr="00223972">
        <w:rPr>
          <w:sz w:val="21"/>
          <w:szCs w:val="21"/>
        </w:rPr>
        <w:t xml:space="preserve"> </w:t>
      </w:r>
      <w:r w:rsidR="00B92EE4" w:rsidRPr="00223972">
        <w:rPr>
          <w:sz w:val="21"/>
          <w:szCs w:val="21"/>
        </w:rPr>
        <w:t>τιμές</w:t>
      </w:r>
      <w:r w:rsidRPr="00223972">
        <w:rPr>
          <w:sz w:val="21"/>
          <w:szCs w:val="21"/>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223972" w:rsidRDefault="000A776F" w:rsidP="000A776F">
      <w:pPr>
        <w:spacing w:after="0" w:line="240" w:lineRule="auto"/>
        <w:ind w:left="-709" w:right="-766"/>
        <w:jc w:val="both"/>
        <w:rPr>
          <w:sz w:val="6"/>
          <w:szCs w:val="6"/>
        </w:rPr>
      </w:pPr>
    </w:p>
    <w:p w14:paraId="04EA728D" w14:textId="2C560661" w:rsidR="000A776F" w:rsidRPr="00223972" w:rsidRDefault="000A776F" w:rsidP="000A776F">
      <w:pPr>
        <w:spacing w:after="0" w:line="240" w:lineRule="auto"/>
        <w:ind w:left="-709" w:right="-766"/>
        <w:jc w:val="both"/>
        <w:rPr>
          <w:sz w:val="21"/>
          <w:szCs w:val="21"/>
        </w:rPr>
      </w:pPr>
      <w:r w:rsidRPr="00223972">
        <w:rPr>
          <w:sz w:val="21"/>
          <w:szCs w:val="21"/>
        </w:rP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223972" w:rsidRDefault="000A776F" w:rsidP="000A776F">
      <w:pPr>
        <w:spacing w:after="0" w:line="240" w:lineRule="auto"/>
        <w:ind w:left="-709" w:right="-766"/>
        <w:jc w:val="both"/>
        <w:rPr>
          <w:sz w:val="6"/>
          <w:szCs w:val="6"/>
        </w:rPr>
      </w:pPr>
    </w:p>
    <w:p w14:paraId="0DF42D51" w14:textId="4F3AAE9F" w:rsidR="000A776F" w:rsidRPr="00223972" w:rsidRDefault="000A776F" w:rsidP="000A776F">
      <w:pPr>
        <w:spacing w:after="0" w:line="240" w:lineRule="auto"/>
        <w:ind w:left="-709" w:right="-766"/>
        <w:jc w:val="both"/>
        <w:rPr>
          <w:sz w:val="21"/>
          <w:szCs w:val="21"/>
        </w:rPr>
      </w:pPr>
      <w:r w:rsidRPr="00223972">
        <w:rPr>
          <w:sz w:val="21"/>
          <w:szCs w:val="21"/>
        </w:rPr>
        <w:t xml:space="preserve">Ο Φ.Π.Α. που αναλογεί, καταβάλλεται από το Δ.Β.Α. στον προμηθευτή με την εξόφληση του </w:t>
      </w:r>
      <w:proofErr w:type="spellStart"/>
      <w:r w:rsidRPr="00223972">
        <w:rPr>
          <w:sz w:val="21"/>
          <w:szCs w:val="21"/>
        </w:rPr>
        <w:t>εκδοθέντος</w:t>
      </w:r>
      <w:proofErr w:type="spellEnd"/>
      <w:r w:rsidRPr="00223972">
        <w:rPr>
          <w:sz w:val="21"/>
          <w:szCs w:val="21"/>
        </w:rPr>
        <w:t xml:space="preserve"> υπ’ αυτού τιμολογίου και υποχρεούται, (προμηθευτής), να τον αποδώσει σύμφωνα με το νόμο.</w:t>
      </w:r>
    </w:p>
    <w:p w14:paraId="1949DDC2" w14:textId="77777777" w:rsidR="000A776F" w:rsidRPr="00223972" w:rsidRDefault="000A776F" w:rsidP="000A776F">
      <w:pPr>
        <w:spacing w:after="0" w:line="240" w:lineRule="auto"/>
        <w:ind w:left="-709" w:right="-766"/>
        <w:jc w:val="both"/>
        <w:rPr>
          <w:sz w:val="6"/>
          <w:szCs w:val="6"/>
        </w:rPr>
      </w:pPr>
    </w:p>
    <w:tbl>
      <w:tblPr>
        <w:tblpPr w:leftFromText="180" w:rightFromText="180" w:vertAnchor="text" w:horzAnchor="margin" w:tblpXSpec="center" w:tblpY="1070"/>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766"/>
        <w:gridCol w:w="1134"/>
        <w:gridCol w:w="992"/>
        <w:gridCol w:w="1417"/>
        <w:gridCol w:w="1276"/>
        <w:gridCol w:w="851"/>
        <w:gridCol w:w="1025"/>
      </w:tblGrid>
      <w:tr w:rsidR="00223972" w:rsidRPr="00780742" w14:paraId="54C9C916" w14:textId="77777777" w:rsidTr="00223972">
        <w:trPr>
          <w:trHeight w:val="285"/>
        </w:trPr>
        <w:tc>
          <w:tcPr>
            <w:tcW w:w="11085" w:type="dxa"/>
            <w:gridSpan w:val="8"/>
            <w:shd w:val="clear" w:color="auto" w:fill="auto"/>
            <w:vAlign w:val="center"/>
          </w:tcPr>
          <w:p w14:paraId="3CA659A4" w14:textId="77777777" w:rsidR="00223972" w:rsidRPr="00223972" w:rsidRDefault="00223972" w:rsidP="00223972">
            <w:pPr>
              <w:spacing w:after="0"/>
              <w:rPr>
                <w:b/>
                <w:bCs/>
                <w:sz w:val="18"/>
                <w:szCs w:val="18"/>
              </w:rPr>
            </w:pPr>
            <w:r w:rsidRPr="00223972">
              <w:rPr>
                <w:b/>
                <w:sz w:val="18"/>
                <w:szCs w:val="18"/>
              </w:rPr>
              <w:t xml:space="preserve">ΟΜΑΔΑ Α΄: </w:t>
            </w:r>
            <w:r w:rsidRPr="00223972">
              <w:rPr>
                <w:b/>
                <w:bCs/>
                <w:sz w:val="18"/>
                <w:szCs w:val="18"/>
              </w:rPr>
              <w:t>«ΕΙΔΗ ΕΠΙΠΛΩΣΗΣ ΤΩΝ Π.Σ.»</w:t>
            </w:r>
          </w:p>
        </w:tc>
      </w:tr>
      <w:tr w:rsidR="00223972" w:rsidRPr="00780742" w14:paraId="2F4F2021" w14:textId="77777777" w:rsidTr="00223972">
        <w:trPr>
          <w:trHeight w:val="285"/>
        </w:trPr>
        <w:tc>
          <w:tcPr>
            <w:tcW w:w="624" w:type="dxa"/>
            <w:shd w:val="clear" w:color="auto" w:fill="auto"/>
            <w:vAlign w:val="center"/>
            <w:hideMark/>
          </w:tcPr>
          <w:p w14:paraId="5C342908" w14:textId="77777777" w:rsidR="00223972" w:rsidRPr="00780742" w:rsidRDefault="00223972" w:rsidP="00223972">
            <w:pPr>
              <w:spacing w:after="0"/>
              <w:ind w:left="-108" w:right="-111"/>
              <w:jc w:val="center"/>
              <w:rPr>
                <w:b/>
                <w:sz w:val="16"/>
                <w:szCs w:val="16"/>
              </w:rPr>
            </w:pPr>
            <w:r w:rsidRPr="00780742">
              <w:rPr>
                <w:b/>
                <w:sz w:val="16"/>
                <w:szCs w:val="16"/>
              </w:rPr>
              <w:t>Α/Α</w:t>
            </w:r>
          </w:p>
          <w:p w14:paraId="58170227" w14:textId="77777777" w:rsidR="00223972" w:rsidRPr="00780742" w:rsidRDefault="00223972" w:rsidP="00223972">
            <w:pPr>
              <w:spacing w:after="0"/>
              <w:ind w:left="-108" w:right="-111"/>
              <w:jc w:val="center"/>
              <w:rPr>
                <w:b/>
                <w:sz w:val="18"/>
                <w:szCs w:val="18"/>
              </w:rPr>
            </w:pPr>
            <w:r w:rsidRPr="00780742">
              <w:rPr>
                <w:b/>
                <w:sz w:val="16"/>
                <w:szCs w:val="16"/>
              </w:rPr>
              <w:t>ΑΡΘΡΟΥ</w:t>
            </w:r>
          </w:p>
        </w:tc>
        <w:tc>
          <w:tcPr>
            <w:tcW w:w="3766" w:type="dxa"/>
            <w:shd w:val="clear" w:color="auto" w:fill="auto"/>
            <w:vAlign w:val="center"/>
            <w:hideMark/>
          </w:tcPr>
          <w:p w14:paraId="05BA81BD" w14:textId="77777777" w:rsidR="00223972" w:rsidRPr="00223972" w:rsidRDefault="00223972" w:rsidP="00223972">
            <w:pPr>
              <w:spacing w:after="0"/>
              <w:jc w:val="center"/>
              <w:rPr>
                <w:b/>
                <w:sz w:val="17"/>
                <w:szCs w:val="17"/>
              </w:rPr>
            </w:pPr>
            <w:r w:rsidRPr="00223972">
              <w:rPr>
                <w:b/>
                <w:sz w:val="17"/>
                <w:szCs w:val="17"/>
              </w:rPr>
              <w:t>ΠΕΡΙΓΡΑΦΗ  ΕΙΔΟΥΣ</w:t>
            </w:r>
          </w:p>
        </w:tc>
        <w:tc>
          <w:tcPr>
            <w:tcW w:w="1134" w:type="dxa"/>
            <w:shd w:val="clear" w:color="auto" w:fill="auto"/>
            <w:vAlign w:val="center"/>
            <w:hideMark/>
          </w:tcPr>
          <w:p w14:paraId="5F0FF4E4" w14:textId="77777777" w:rsidR="00223972" w:rsidRPr="00223972" w:rsidRDefault="00223972" w:rsidP="00223972">
            <w:pPr>
              <w:spacing w:after="0"/>
              <w:jc w:val="center"/>
              <w:rPr>
                <w:b/>
                <w:sz w:val="17"/>
                <w:szCs w:val="17"/>
              </w:rPr>
            </w:pPr>
            <w:r w:rsidRPr="00223972">
              <w:rPr>
                <w:b/>
                <w:sz w:val="17"/>
                <w:szCs w:val="17"/>
              </w:rPr>
              <w:t>ΜΟΝΑΔΑ ΜΕΤΡΗΣΗΣ</w:t>
            </w:r>
          </w:p>
        </w:tc>
        <w:tc>
          <w:tcPr>
            <w:tcW w:w="992" w:type="dxa"/>
            <w:shd w:val="clear" w:color="auto" w:fill="auto"/>
            <w:vAlign w:val="center"/>
            <w:hideMark/>
          </w:tcPr>
          <w:p w14:paraId="0232C8BE" w14:textId="77777777" w:rsidR="00223972" w:rsidRPr="00223972" w:rsidRDefault="00223972" w:rsidP="00223972">
            <w:pPr>
              <w:spacing w:after="0"/>
              <w:ind w:left="-109" w:right="-113"/>
              <w:jc w:val="center"/>
              <w:rPr>
                <w:b/>
                <w:sz w:val="17"/>
                <w:szCs w:val="17"/>
              </w:rPr>
            </w:pPr>
            <w:r w:rsidRPr="00223972">
              <w:rPr>
                <w:b/>
                <w:sz w:val="17"/>
                <w:szCs w:val="17"/>
              </w:rPr>
              <w:t>ΠΟΣΟΤΗΤΑ</w:t>
            </w:r>
          </w:p>
        </w:tc>
        <w:tc>
          <w:tcPr>
            <w:tcW w:w="1417" w:type="dxa"/>
            <w:shd w:val="clear" w:color="auto" w:fill="auto"/>
            <w:vAlign w:val="center"/>
            <w:hideMark/>
          </w:tcPr>
          <w:p w14:paraId="714BC270" w14:textId="77777777" w:rsidR="00223972" w:rsidRPr="00223972" w:rsidRDefault="00223972" w:rsidP="00223972">
            <w:pPr>
              <w:spacing w:after="0"/>
              <w:ind w:left="-108" w:right="-49"/>
              <w:jc w:val="center"/>
              <w:rPr>
                <w:b/>
                <w:sz w:val="17"/>
                <w:szCs w:val="17"/>
              </w:rPr>
            </w:pPr>
            <w:r w:rsidRPr="00223972">
              <w:rPr>
                <w:b/>
                <w:sz w:val="17"/>
                <w:szCs w:val="17"/>
              </w:rPr>
              <w:t>ΤΙΜΗ ΜΟΝΑΔΟΣ</w:t>
            </w:r>
          </w:p>
          <w:p w14:paraId="026F4359" w14:textId="77777777" w:rsidR="00223972" w:rsidRPr="00223972" w:rsidRDefault="00223972" w:rsidP="00223972">
            <w:pPr>
              <w:spacing w:after="0"/>
              <w:jc w:val="center"/>
              <w:rPr>
                <w:b/>
                <w:sz w:val="17"/>
                <w:szCs w:val="17"/>
              </w:rPr>
            </w:pPr>
            <w:r w:rsidRPr="00223972">
              <w:rPr>
                <w:b/>
                <w:sz w:val="17"/>
                <w:szCs w:val="17"/>
              </w:rPr>
              <w:t>ΧΩΡΙΣ Φ.Π.Α.</w:t>
            </w:r>
          </w:p>
        </w:tc>
        <w:tc>
          <w:tcPr>
            <w:tcW w:w="1276" w:type="dxa"/>
            <w:vAlign w:val="center"/>
          </w:tcPr>
          <w:p w14:paraId="01774CBB" w14:textId="77777777" w:rsidR="00223972" w:rsidRPr="00223972" w:rsidRDefault="00223972" w:rsidP="00223972">
            <w:pPr>
              <w:spacing w:after="0"/>
              <w:jc w:val="center"/>
              <w:rPr>
                <w:b/>
                <w:sz w:val="17"/>
                <w:szCs w:val="17"/>
              </w:rPr>
            </w:pPr>
            <w:r w:rsidRPr="00223972">
              <w:rPr>
                <w:b/>
                <w:sz w:val="17"/>
                <w:szCs w:val="17"/>
              </w:rPr>
              <w:t>ΔΑΠΑΝΗ ΧΩΡΙΣ Φ.Π.Α.</w:t>
            </w:r>
          </w:p>
        </w:tc>
        <w:tc>
          <w:tcPr>
            <w:tcW w:w="851" w:type="dxa"/>
            <w:vAlign w:val="center"/>
          </w:tcPr>
          <w:p w14:paraId="58C75988" w14:textId="77777777" w:rsidR="00223972" w:rsidRPr="00223972" w:rsidRDefault="00223972" w:rsidP="00223972">
            <w:pPr>
              <w:spacing w:after="0"/>
              <w:jc w:val="center"/>
              <w:rPr>
                <w:b/>
                <w:sz w:val="17"/>
                <w:szCs w:val="17"/>
              </w:rPr>
            </w:pPr>
            <w:r w:rsidRPr="00223972">
              <w:rPr>
                <w:b/>
                <w:sz w:val="17"/>
                <w:szCs w:val="17"/>
              </w:rPr>
              <w:t>Φ.Π.Α. 24%</w:t>
            </w:r>
          </w:p>
        </w:tc>
        <w:tc>
          <w:tcPr>
            <w:tcW w:w="1025" w:type="dxa"/>
            <w:shd w:val="clear" w:color="auto" w:fill="auto"/>
            <w:vAlign w:val="center"/>
          </w:tcPr>
          <w:p w14:paraId="72C29EB3" w14:textId="77777777" w:rsidR="00223972" w:rsidRPr="00223972" w:rsidRDefault="00223972" w:rsidP="00223972">
            <w:pPr>
              <w:spacing w:after="0"/>
              <w:jc w:val="center"/>
              <w:rPr>
                <w:b/>
                <w:sz w:val="17"/>
                <w:szCs w:val="17"/>
              </w:rPr>
            </w:pPr>
            <w:r w:rsidRPr="00223972">
              <w:rPr>
                <w:b/>
                <w:sz w:val="17"/>
                <w:szCs w:val="17"/>
              </w:rPr>
              <w:t>ΔΑΠΑΝΗ ΜΕ Φ.Π.Α.</w:t>
            </w:r>
          </w:p>
        </w:tc>
      </w:tr>
      <w:tr w:rsidR="00223972" w:rsidRPr="00780742" w14:paraId="40FF6388" w14:textId="77777777" w:rsidTr="00223972">
        <w:trPr>
          <w:trHeight w:val="571"/>
        </w:trPr>
        <w:tc>
          <w:tcPr>
            <w:tcW w:w="624" w:type="dxa"/>
            <w:shd w:val="clear" w:color="auto" w:fill="auto"/>
            <w:vAlign w:val="center"/>
            <w:hideMark/>
          </w:tcPr>
          <w:p w14:paraId="0990696F" w14:textId="77777777" w:rsidR="00223972" w:rsidRPr="00F6003D" w:rsidRDefault="00223972" w:rsidP="00223972">
            <w:pPr>
              <w:spacing w:after="0"/>
              <w:jc w:val="center"/>
              <w:rPr>
                <w:b/>
                <w:bCs/>
                <w:sz w:val="20"/>
                <w:szCs w:val="20"/>
              </w:rPr>
            </w:pPr>
            <w:r w:rsidRPr="00F6003D">
              <w:rPr>
                <w:b/>
                <w:bCs/>
                <w:sz w:val="20"/>
                <w:szCs w:val="20"/>
              </w:rPr>
              <w:t>1</w:t>
            </w:r>
          </w:p>
        </w:tc>
        <w:tc>
          <w:tcPr>
            <w:tcW w:w="3766" w:type="dxa"/>
            <w:shd w:val="clear" w:color="auto" w:fill="auto"/>
            <w:vAlign w:val="center"/>
          </w:tcPr>
          <w:p w14:paraId="042979D4" w14:textId="77777777" w:rsidR="00223972" w:rsidRDefault="00223972" w:rsidP="00223972">
            <w:pPr>
              <w:spacing w:after="0"/>
              <w:ind w:right="-112"/>
              <w:rPr>
                <w:sz w:val="18"/>
                <w:szCs w:val="18"/>
              </w:rPr>
            </w:pPr>
            <w:r w:rsidRPr="00780742">
              <w:rPr>
                <w:b/>
                <w:sz w:val="18"/>
                <w:szCs w:val="18"/>
              </w:rPr>
              <w:t>Κρεβάτι βρεφικό</w:t>
            </w:r>
            <w:r w:rsidRPr="00780742">
              <w:rPr>
                <w:sz w:val="18"/>
                <w:szCs w:val="18"/>
              </w:rPr>
              <w:t xml:space="preserve">, </w:t>
            </w:r>
          </w:p>
          <w:p w14:paraId="43BBB1EC" w14:textId="77777777" w:rsidR="00496252" w:rsidRDefault="00223972" w:rsidP="00223972">
            <w:pPr>
              <w:spacing w:after="0"/>
              <w:ind w:right="-113"/>
              <w:rPr>
                <w:sz w:val="18"/>
                <w:szCs w:val="18"/>
              </w:rPr>
            </w:pPr>
            <w:r w:rsidRPr="00780742">
              <w:rPr>
                <w:sz w:val="18"/>
                <w:szCs w:val="18"/>
              </w:rPr>
              <w:t xml:space="preserve">κατασκευασμένο από ξύλο φουρνιστής οξιάς, λουστραρισμένο στο φυσικό χρώμα του ξύλου </w:t>
            </w:r>
          </w:p>
          <w:p w14:paraId="46337DD3" w14:textId="39B083C3" w:rsidR="00223972" w:rsidRDefault="00223972" w:rsidP="00223972">
            <w:pPr>
              <w:spacing w:after="0"/>
              <w:ind w:right="-113"/>
              <w:rPr>
                <w:sz w:val="18"/>
                <w:szCs w:val="18"/>
              </w:rPr>
            </w:pPr>
            <w:r w:rsidRPr="00780742">
              <w:rPr>
                <w:sz w:val="18"/>
                <w:szCs w:val="18"/>
              </w:rPr>
              <w:t xml:space="preserve">με βερνίκι νερού, μη τοξικού και φιλικό προς </w:t>
            </w:r>
          </w:p>
          <w:p w14:paraId="406EF041" w14:textId="77777777" w:rsidR="00223972" w:rsidRDefault="00223972" w:rsidP="00223972">
            <w:pPr>
              <w:spacing w:after="0"/>
              <w:ind w:right="-113"/>
              <w:rPr>
                <w:sz w:val="18"/>
                <w:szCs w:val="18"/>
              </w:rPr>
            </w:pPr>
            <w:r w:rsidRPr="00780742">
              <w:rPr>
                <w:sz w:val="18"/>
                <w:szCs w:val="18"/>
              </w:rPr>
              <w:t xml:space="preserve">το περιβάλλον. Να περικλείεται με </w:t>
            </w:r>
            <w:proofErr w:type="spellStart"/>
            <w:r w:rsidRPr="00780742">
              <w:rPr>
                <w:sz w:val="18"/>
                <w:szCs w:val="18"/>
              </w:rPr>
              <w:t>καγκελάκι</w:t>
            </w:r>
            <w:proofErr w:type="spellEnd"/>
            <w:r w:rsidRPr="00780742">
              <w:rPr>
                <w:sz w:val="18"/>
                <w:szCs w:val="18"/>
              </w:rPr>
              <w:t xml:space="preserve"> πεπλατυσμένο και στρογγυλεμένο σε όλες του </w:t>
            </w:r>
          </w:p>
          <w:p w14:paraId="7B03B6F7" w14:textId="77777777" w:rsidR="00223972" w:rsidRPr="00780742" w:rsidRDefault="00223972" w:rsidP="00223972">
            <w:pPr>
              <w:spacing w:after="0"/>
              <w:ind w:right="-113"/>
              <w:rPr>
                <w:sz w:val="18"/>
                <w:szCs w:val="18"/>
              </w:rPr>
            </w:pPr>
            <w:r w:rsidRPr="00780742">
              <w:rPr>
                <w:sz w:val="18"/>
                <w:szCs w:val="18"/>
              </w:rPr>
              <w:t xml:space="preserve">τις πλευρές. Το </w:t>
            </w:r>
            <w:proofErr w:type="spellStart"/>
            <w:r w:rsidRPr="00780742">
              <w:rPr>
                <w:sz w:val="18"/>
                <w:szCs w:val="18"/>
              </w:rPr>
              <w:t>καγκελάκι</w:t>
            </w:r>
            <w:proofErr w:type="spellEnd"/>
            <w:r w:rsidRPr="00780742">
              <w:rPr>
                <w:sz w:val="18"/>
                <w:szCs w:val="18"/>
              </w:rPr>
              <w:t xml:space="preserve"> από την μία πλευρά του κρεβατιού να ανεβοκατεβαίνει με ασφάλεια και να  έχει ρυθμιζόμενο ύψος. Η βάση που ακουμπάει το στρώμα να αποτελείται από ξύλινες πήχες για να αερίζεται. Το κρεβάτι να περιλαμβάνει 4 </w:t>
            </w:r>
            <w:r>
              <w:rPr>
                <w:sz w:val="18"/>
                <w:szCs w:val="18"/>
              </w:rPr>
              <w:t>(</w:t>
            </w:r>
            <w:r w:rsidRPr="00780742">
              <w:rPr>
                <w:sz w:val="18"/>
                <w:szCs w:val="18"/>
              </w:rPr>
              <w:t xml:space="preserve">τέσσερις) ρόδες με ΣΤΟΠ, για εύκολη μετακίνηση και σταθερότητα. </w:t>
            </w:r>
          </w:p>
          <w:p w14:paraId="588F1B43" w14:textId="77777777" w:rsidR="00223972" w:rsidRPr="00780742" w:rsidRDefault="00223972" w:rsidP="00223972">
            <w:pPr>
              <w:spacing w:after="0"/>
              <w:ind w:right="-112"/>
              <w:rPr>
                <w:color w:val="000000" w:themeColor="text1"/>
                <w:sz w:val="18"/>
                <w:szCs w:val="18"/>
              </w:rPr>
            </w:pPr>
            <w:r w:rsidRPr="00780742">
              <w:rPr>
                <w:color w:val="000000" w:themeColor="text1"/>
                <w:sz w:val="18"/>
                <w:szCs w:val="18"/>
              </w:rPr>
              <w:t>Η διάσταση από τις πλαϊνές τραβέρσες (</w:t>
            </w:r>
            <w:proofErr w:type="spellStart"/>
            <w:r w:rsidRPr="00780742">
              <w:rPr>
                <w:color w:val="000000" w:themeColor="text1"/>
                <w:sz w:val="18"/>
                <w:szCs w:val="18"/>
              </w:rPr>
              <w:t>καγκελάκι</w:t>
            </w:r>
            <w:proofErr w:type="spellEnd"/>
            <w:r w:rsidRPr="00780742">
              <w:rPr>
                <w:color w:val="000000" w:themeColor="text1"/>
                <w:sz w:val="18"/>
                <w:szCs w:val="18"/>
              </w:rPr>
              <w:t>) να είναι 3εκ. Χ 1εκ. και τα διάκενα περιμετρικά να είναι από 5εκ. και κάτω, ώστε να μην χωράει το κεφαλάκι των βρεφών.</w:t>
            </w:r>
          </w:p>
          <w:p w14:paraId="0515CB29" w14:textId="77777777" w:rsidR="00223972" w:rsidRDefault="00223972" w:rsidP="00223972">
            <w:pPr>
              <w:spacing w:after="0"/>
              <w:ind w:right="-112"/>
              <w:rPr>
                <w:sz w:val="18"/>
                <w:szCs w:val="18"/>
              </w:rPr>
            </w:pPr>
            <w:r w:rsidRPr="00780742">
              <w:rPr>
                <w:sz w:val="18"/>
                <w:szCs w:val="18"/>
              </w:rPr>
              <w:t xml:space="preserve">Διαστάσεων: 134εκ.Χ68εκ.Χ93εκ.  </w:t>
            </w:r>
          </w:p>
          <w:p w14:paraId="301F9400" w14:textId="77777777" w:rsidR="00223972" w:rsidRPr="00780742" w:rsidRDefault="00223972" w:rsidP="00223972">
            <w:pPr>
              <w:spacing w:after="0"/>
              <w:ind w:right="-112"/>
              <w:rPr>
                <w:sz w:val="18"/>
                <w:szCs w:val="18"/>
              </w:rPr>
            </w:pPr>
            <w:r w:rsidRPr="00780742">
              <w:rPr>
                <w:color w:val="000000" w:themeColor="text1"/>
                <w:sz w:val="18"/>
                <w:szCs w:val="18"/>
              </w:rPr>
              <w:t>(απόκλιση μόνο για το ύψος ± 3εκ).</w:t>
            </w:r>
          </w:p>
        </w:tc>
        <w:tc>
          <w:tcPr>
            <w:tcW w:w="1134" w:type="dxa"/>
            <w:shd w:val="clear" w:color="auto" w:fill="auto"/>
            <w:noWrap/>
            <w:vAlign w:val="center"/>
          </w:tcPr>
          <w:p w14:paraId="467D8F01" w14:textId="77777777" w:rsidR="00223972" w:rsidRPr="00094421" w:rsidRDefault="00223972" w:rsidP="00223972">
            <w:pPr>
              <w:spacing w:after="0"/>
              <w:jc w:val="center"/>
              <w:rPr>
                <w:sz w:val="20"/>
                <w:szCs w:val="20"/>
              </w:rPr>
            </w:pPr>
            <w:r w:rsidRPr="00094421">
              <w:rPr>
                <w:sz w:val="20"/>
                <w:szCs w:val="20"/>
              </w:rPr>
              <w:t>τεμάχιο</w:t>
            </w:r>
          </w:p>
        </w:tc>
        <w:tc>
          <w:tcPr>
            <w:tcW w:w="992" w:type="dxa"/>
            <w:shd w:val="clear" w:color="auto" w:fill="auto"/>
            <w:noWrap/>
            <w:vAlign w:val="center"/>
          </w:tcPr>
          <w:p w14:paraId="59E3EC62" w14:textId="77777777" w:rsidR="00223972" w:rsidRPr="00094421" w:rsidRDefault="00223972" w:rsidP="00223972">
            <w:pPr>
              <w:spacing w:after="0"/>
              <w:jc w:val="center"/>
              <w:rPr>
                <w:sz w:val="20"/>
                <w:szCs w:val="20"/>
              </w:rPr>
            </w:pPr>
            <w:r w:rsidRPr="00094421">
              <w:rPr>
                <w:sz w:val="20"/>
                <w:szCs w:val="20"/>
              </w:rPr>
              <w:t>85</w:t>
            </w:r>
          </w:p>
        </w:tc>
        <w:tc>
          <w:tcPr>
            <w:tcW w:w="1417" w:type="dxa"/>
            <w:shd w:val="clear" w:color="auto" w:fill="auto"/>
            <w:noWrap/>
            <w:vAlign w:val="center"/>
          </w:tcPr>
          <w:p w14:paraId="17F04F55" w14:textId="77777777" w:rsidR="00223972" w:rsidRPr="00780742" w:rsidRDefault="00223972" w:rsidP="00223972">
            <w:pPr>
              <w:spacing w:after="0"/>
              <w:jc w:val="center"/>
              <w:rPr>
                <w:sz w:val="18"/>
                <w:szCs w:val="18"/>
                <w:lang w:val="en-US"/>
              </w:rPr>
            </w:pPr>
          </w:p>
        </w:tc>
        <w:tc>
          <w:tcPr>
            <w:tcW w:w="1276" w:type="dxa"/>
            <w:vAlign w:val="center"/>
          </w:tcPr>
          <w:p w14:paraId="792040A6" w14:textId="77777777" w:rsidR="00223972" w:rsidRPr="00780742" w:rsidRDefault="00223972" w:rsidP="00223972">
            <w:pPr>
              <w:spacing w:after="0"/>
              <w:ind w:right="-250"/>
              <w:jc w:val="center"/>
              <w:rPr>
                <w:sz w:val="18"/>
                <w:szCs w:val="18"/>
              </w:rPr>
            </w:pPr>
          </w:p>
        </w:tc>
        <w:tc>
          <w:tcPr>
            <w:tcW w:w="851" w:type="dxa"/>
            <w:vAlign w:val="center"/>
          </w:tcPr>
          <w:p w14:paraId="655D1929" w14:textId="77777777" w:rsidR="00223972" w:rsidRPr="00780742" w:rsidRDefault="00223972" w:rsidP="00223972">
            <w:pPr>
              <w:spacing w:after="0"/>
              <w:jc w:val="center"/>
              <w:rPr>
                <w:sz w:val="18"/>
                <w:szCs w:val="18"/>
              </w:rPr>
            </w:pPr>
          </w:p>
        </w:tc>
        <w:tc>
          <w:tcPr>
            <w:tcW w:w="1025" w:type="dxa"/>
            <w:shd w:val="clear" w:color="auto" w:fill="auto"/>
            <w:noWrap/>
            <w:vAlign w:val="center"/>
          </w:tcPr>
          <w:p w14:paraId="3F9B39A6" w14:textId="77777777" w:rsidR="00223972" w:rsidRPr="00780742" w:rsidRDefault="00223972" w:rsidP="00223972">
            <w:pPr>
              <w:spacing w:after="0"/>
              <w:rPr>
                <w:sz w:val="18"/>
                <w:szCs w:val="18"/>
              </w:rPr>
            </w:pPr>
          </w:p>
        </w:tc>
      </w:tr>
    </w:tbl>
    <w:p w14:paraId="1B786D83" w14:textId="070B5712" w:rsidR="00780742" w:rsidRPr="00223972" w:rsidRDefault="000A776F" w:rsidP="00223972">
      <w:pPr>
        <w:spacing w:after="0" w:line="240" w:lineRule="auto"/>
        <w:ind w:left="-709" w:right="-766"/>
        <w:jc w:val="both"/>
        <w:rPr>
          <w:sz w:val="21"/>
          <w:szCs w:val="21"/>
        </w:rPr>
      </w:pPr>
      <w:r w:rsidRPr="00223972">
        <w:rPr>
          <w:sz w:val="21"/>
          <w:szCs w:val="21"/>
        </w:rPr>
        <w:t>Τα παραπάνω έξοδα θα περιληφθούν στ</w:t>
      </w:r>
      <w:r w:rsidR="00B92EE4" w:rsidRPr="00223972">
        <w:rPr>
          <w:sz w:val="21"/>
          <w:szCs w:val="21"/>
        </w:rPr>
        <w:t>ις</w:t>
      </w:r>
      <w:r w:rsidRPr="00223972">
        <w:rPr>
          <w:sz w:val="21"/>
          <w:szCs w:val="21"/>
        </w:rPr>
        <w:t xml:space="preserve"> προσφερόμεν</w:t>
      </w:r>
      <w:r w:rsidR="00B92EE4" w:rsidRPr="00223972">
        <w:rPr>
          <w:sz w:val="21"/>
          <w:szCs w:val="21"/>
        </w:rPr>
        <w:t>ες</w:t>
      </w:r>
      <w:r w:rsidRPr="00223972">
        <w:rPr>
          <w:sz w:val="21"/>
          <w:szCs w:val="21"/>
        </w:rPr>
        <w:t xml:space="preserve"> </w:t>
      </w:r>
      <w:r w:rsidR="00B92EE4" w:rsidRPr="00223972">
        <w:rPr>
          <w:sz w:val="21"/>
          <w:szCs w:val="21"/>
        </w:rPr>
        <w:t>τιμές</w:t>
      </w:r>
      <w:r w:rsidRPr="00223972">
        <w:rPr>
          <w:sz w:val="21"/>
          <w:szCs w:val="21"/>
        </w:rPr>
        <w:t xml:space="preserve"> στ</w:t>
      </w:r>
      <w:r w:rsidR="00B92EE4" w:rsidRPr="00223972">
        <w:rPr>
          <w:sz w:val="21"/>
          <w:szCs w:val="21"/>
        </w:rPr>
        <w:t>ις</w:t>
      </w:r>
      <w:r w:rsidRPr="00223972">
        <w:rPr>
          <w:sz w:val="21"/>
          <w:szCs w:val="21"/>
        </w:rPr>
        <w:t xml:space="preserve"> οποί</w:t>
      </w:r>
      <w:r w:rsidR="00B92EE4" w:rsidRPr="00223972">
        <w:rPr>
          <w:sz w:val="21"/>
          <w:szCs w:val="21"/>
        </w:rPr>
        <w:t>ες</w:t>
      </w:r>
      <w:r w:rsidRPr="00223972">
        <w:rPr>
          <w:sz w:val="21"/>
          <w:szCs w:val="21"/>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694E2238" w14:textId="0D71DC47" w:rsidR="00B73D3D" w:rsidRDefault="00B73D3D" w:rsidP="00780742"/>
    <w:tbl>
      <w:tblPr>
        <w:tblpPr w:leftFromText="180" w:rightFromText="180" w:vertAnchor="text" w:horzAnchor="page" w:tblpX="401" w:tblpY="234"/>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057"/>
        <w:gridCol w:w="1276"/>
        <w:gridCol w:w="1201"/>
        <w:gridCol w:w="1470"/>
        <w:gridCol w:w="1224"/>
        <w:gridCol w:w="1134"/>
        <w:gridCol w:w="1099"/>
      </w:tblGrid>
      <w:tr w:rsidR="00F6003D" w:rsidRPr="00780742" w14:paraId="6AE9E654" w14:textId="77777777" w:rsidTr="0092761A">
        <w:trPr>
          <w:trHeight w:val="285"/>
        </w:trPr>
        <w:tc>
          <w:tcPr>
            <w:tcW w:w="11085" w:type="dxa"/>
            <w:gridSpan w:val="8"/>
            <w:shd w:val="clear" w:color="auto" w:fill="auto"/>
            <w:vAlign w:val="center"/>
          </w:tcPr>
          <w:p w14:paraId="2AF7439F" w14:textId="41AE336D" w:rsidR="00F6003D" w:rsidRPr="00173280" w:rsidRDefault="00F6003D" w:rsidP="00173280">
            <w:pPr>
              <w:spacing w:after="0"/>
              <w:rPr>
                <w:b/>
              </w:rPr>
            </w:pPr>
            <w:r w:rsidRPr="00EE57DC">
              <w:rPr>
                <w:b/>
              </w:rPr>
              <w:lastRenderedPageBreak/>
              <w:t xml:space="preserve">ΟΜΑΔΑ </w:t>
            </w:r>
            <w:r w:rsidR="00173280">
              <w:rPr>
                <w:b/>
              </w:rPr>
              <w:t>Β</w:t>
            </w:r>
            <w:r w:rsidRPr="00EE57DC">
              <w:rPr>
                <w:b/>
              </w:rPr>
              <w:t>΄</w:t>
            </w:r>
            <w:r>
              <w:rPr>
                <w:b/>
              </w:rPr>
              <w:t xml:space="preserve">: </w:t>
            </w:r>
            <w:r w:rsidR="00173280">
              <w:rPr>
                <w:b/>
              </w:rPr>
              <w:t>«ΕΙΔΗ ΚΛΙΝΟΣΤΡΩΜΝΩΝ»</w:t>
            </w:r>
          </w:p>
        </w:tc>
      </w:tr>
      <w:tr w:rsidR="00F6003D" w:rsidRPr="00780742" w14:paraId="7EE633FD" w14:textId="77777777" w:rsidTr="0092761A">
        <w:trPr>
          <w:trHeight w:val="285"/>
        </w:trPr>
        <w:tc>
          <w:tcPr>
            <w:tcW w:w="624" w:type="dxa"/>
            <w:shd w:val="clear" w:color="auto" w:fill="auto"/>
            <w:vAlign w:val="center"/>
            <w:hideMark/>
          </w:tcPr>
          <w:p w14:paraId="2A360DDE" w14:textId="77777777" w:rsidR="00F6003D" w:rsidRPr="00780742" w:rsidRDefault="00F6003D" w:rsidP="0092761A">
            <w:pPr>
              <w:spacing w:after="0"/>
              <w:ind w:left="-108" w:right="-111"/>
              <w:jc w:val="center"/>
              <w:rPr>
                <w:b/>
                <w:sz w:val="16"/>
                <w:szCs w:val="16"/>
              </w:rPr>
            </w:pPr>
            <w:r w:rsidRPr="00780742">
              <w:rPr>
                <w:b/>
                <w:sz w:val="16"/>
                <w:szCs w:val="16"/>
              </w:rPr>
              <w:t>Α/Α</w:t>
            </w:r>
          </w:p>
          <w:p w14:paraId="76BEC01B" w14:textId="77777777" w:rsidR="00F6003D" w:rsidRPr="00780742" w:rsidRDefault="00F6003D" w:rsidP="0092761A">
            <w:pPr>
              <w:spacing w:after="0"/>
              <w:ind w:left="-108" w:right="-111"/>
              <w:jc w:val="center"/>
              <w:rPr>
                <w:b/>
                <w:sz w:val="18"/>
                <w:szCs w:val="18"/>
              </w:rPr>
            </w:pPr>
            <w:r w:rsidRPr="00780742">
              <w:rPr>
                <w:b/>
                <w:sz w:val="16"/>
                <w:szCs w:val="16"/>
              </w:rPr>
              <w:t>ΑΡΘΡΟΥ</w:t>
            </w:r>
          </w:p>
        </w:tc>
        <w:tc>
          <w:tcPr>
            <w:tcW w:w="3057" w:type="dxa"/>
            <w:shd w:val="clear" w:color="auto" w:fill="auto"/>
            <w:vAlign w:val="center"/>
            <w:hideMark/>
          </w:tcPr>
          <w:p w14:paraId="0EDCD06F" w14:textId="77777777" w:rsidR="00F6003D" w:rsidRPr="00780742" w:rsidRDefault="00F6003D" w:rsidP="0092761A">
            <w:pPr>
              <w:spacing w:after="0"/>
              <w:jc w:val="center"/>
              <w:rPr>
                <w:b/>
                <w:sz w:val="18"/>
                <w:szCs w:val="18"/>
              </w:rPr>
            </w:pPr>
            <w:r w:rsidRPr="00780742">
              <w:rPr>
                <w:b/>
                <w:sz w:val="18"/>
                <w:szCs w:val="18"/>
              </w:rPr>
              <w:t>ΠΕΡΙΓΡΑΦΗ  ΕΙΔΟΥΣ</w:t>
            </w:r>
          </w:p>
        </w:tc>
        <w:tc>
          <w:tcPr>
            <w:tcW w:w="1276" w:type="dxa"/>
            <w:shd w:val="clear" w:color="auto" w:fill="auto"/>
            <w:vAlign w:val="center"/>
            <w:hideMark/>
          </w:tcPr>
          <w:p w14:paraId="4834F948" w14:textId="77777777" w:rsidR="00F6003D" w:rsidRPr="00780742" w:rsidRDefault="00F6003D" w:rsidP="0092761A">
            <w:pPr>
              <w:spacing w:after="0"/>
              <w:jc w:val="center"/>
              <w:rPr>
                <w:b/>
                <w:sz w:val="18"/>
                <w:szCs w:val="18"/>
              </w:rPr>
            </w:pPr>
            <w:r w:rsidRPr="00780742">
              <w:rPr>
                <w:b/>
                <w:sz w:val="18"/>
                <w:szCs w:val="18"/>
              </w:rPr>
              <w:t>ΜΟΝΑΔΑ ΜΕΤΡΗΣΗΣ</w:t>
            </w:r>
          </w:p>
        </w:tc>
        <w:tc>
          <w:tcPr>
            <w:tcW w:w="1201" w:type="dxa"/>
            <w:shd w:val="clear" w:color="auto" w:fill="auto"/>
            <w:vAlign w:val="center"/>
            <w:hideMark/>
          </w:tcPr>
          <w:p w14:paraId="334C1985" w14:textId="77777777" w:rsidR="00F6003D" w:rsidRPr="00780742" w:rsidRDefault="00F6003D" w:rsidP="0092761A">
            <w:pPr>
              <w:spacing w:after="0"/>
              <w:jc w:val="center"/>
              <w:rPr>
                <w:b/>
                <w:sz w:val="18"/>
                <w:szCs w:val="18"/>
              </w:rPr>
            </w:pPr>
            <w:r w:rsidRPr="00780742">
              <w:rPr>
                <w:b/>
                <w:sz w:val="18"/>
                <w:szCs w:val="18"/>
              </w:rPr>
              <w:t>ΠΟΣΟΤΗΤΑ</w:t>
            </w:r>
          </w:p>
        </w:tc>
        <w:tc>
          <w:tcPr>
            <w:tcW w:w="1470" w:type="dxa"/>
            <w:shd w:val="clear" w:color="auto" w:fill="auto"/>
            <w:vAlign w:val="center"/>
            <w:hideMark/>
          </w:tcPr>
          <w:p w14:paraId="097BDF68" w14:textId="77777777" w:rsidR="00F6003D" w:rsidRPr="00780742" w:rsidRDefault="00F6003D" w:rsidP="0092761A">
            <w:pPr>
              <w:spacing w:after="0"/>
              <w:ind w:left="-108" w:right="-49"/>
              <w:jc w:val="center"/>
              <w:rPr>
                <w:b/>
                <w:sz w:val="18"/>
                <w:szCs w:val="18"/>
              </w:rPr>
            </w:pPr>
            <w:r w:rsidRPr="00780742">
              <w:rPr>
                <w:b/>
                <w:sz w:val="18"/>
                <w:szCs w:val="18"/>
              </w:rPr>
              <w:t>ΤΙΜΗ ΜΟΝΑΔΟΣ</w:t>
            </w:r>
          </w:p>
          <w:p w14:paraId="70365552" w14:textId="77777777" w:rsidR="00F6003D" w:rsidRPr="00780742" w:rsidRDefault="00F6003D" w:rsidP="0092761A">
            <w:pPr>
              <w:spacing w:after="0"/>
              <w:jc w:val="center"/>
              <w:rPr>
                <w:b/>
                <w:sz w:val="18"/>
                <w:szCs w:val="18"/>
              </w:rPr>
            </w:pPr>
            <w:r w:rsidRPr="00780742">
              <w:rPr>
                <w:b/>
                <w:sz w:val="18"/>
                <w:szCs w:val="18"/>
              </w:rPr>
              <w:t>ΧΩΡΙΣ Φ.Π.Α.</w:t>
            </w:r>
          </w:p>
        </w:tc>
        <w:tc>
          <w:tcPr>
            <w:tcW w:w="1224" w:type="dxa"/>
            <w:vAlign w:val="center"/>
          </w:tcPr>
          <w:p w14:paraId="6F7421FF" w14:textId="77777777" w:rsidR="00F6003D" w:rsidRPr="00780742" w:rsidRDefault="00F6003D" w:rsidP="0092761A">
            <w:pPr>
              <w:spacing w:after="0"/>
              <w:jc w:val="center"/>
              <w:rPr>
                <w:b/>
                <w:sz w:val="18"/>
                <w:szCs w:val="18"/>
              </w:rPr>
            </w:pPr>
            <w:r w:rsidRPr="00780742">
              <w:rPr>
                <w:b/>
                <w:sz w:val="18"/>
                <w:szCs w:val="18"/>
              </w:rPr>
              <w:t>ΔΑΠΑΝΗ ΧΩΡΙΣ Φ.Π.Α.</w:t>
            </w:r>
          </w:p>
        </w:tc>
        <w:tc>
          <w:tcPr>
            <w:tcW w:w="1134" w:type="dxa"/>
            <w:vAlign w:val="center"/>
          </w:tcPr>
          <w:p w14:paraId="5549338A" w14:textId="77777777" w:rsidR="00F6003D" w:rsidRPr="00780742" w:rsidRDefault="00F6003D" w:rsidP="0092761A">
            <w:pPr>
              <w:spacing w:after="0"/>
              <w:jc w:val="center"/>
              <w:rPr>
                <w:b/>
                <w:sz w:val="18"/>
                <w:szCs w:val="18"/>
              </w:rPr>
            </w:pPr>
            <w:r w:rsidRPr="00780742">
              <w:rPr>
                <w:b/>
                <w:sz w:val="18"/>
                <w:szCs w:val="18"/>
              </w:rPr>
              <w:t>Φ.Π.Α. 24%</w:t>
            </w:r>
          </w:p>
        </w:tc>
        <w:tc>
          <w:tcPr>
            <w:tcW w:w="1099" w:type="dxa"/>
            <w:shd w:val="clear" w:color="auto" w:fill="auto"/>
            <w:vAlign w:val="center"/>
          </w:tcPr>
          <w:p w14:paraId="744B115E" w14:textId="77777777" w:rsidR="00F6003D" w:rsidRPr="00780742" w:rsidRDefault="00F6003D" w:rsidP="0092761A">
            <w:pPr>
              <w:spacing w:after="0"/>
              <w:jc w:val="center"/>
              <w:rPr>
                <w:b/>
                <w:sz w:val="18"/>
                <w:szCs w:val="18"/>
              </w:rPr>
            </w:pPr>
            <w:r w:rsidRPr="00780742">
              <w:rPr>
                <w:b/>
                <w:sz w:val="18"/>
                <w:szCs w:val="18"/>
              </w:rPr>
              <w:t>ΔΑΠΑΝΗ ΜΕ Φ.Π.Α.</w:t>
            </w:r>
          </w:p>
        </w:tc>
      </w:tr>
      <w:tr w:rsidR="00F6003D" w:rsidRPr="00780742" w14:paraId="447F7036" w14:textId="77777777" w:rsidTr="00756348">
        <w:trPr>
          <w:trHeight w:val="571"/>
        </w:trPr>
        <w:tc>
          <w:tcPr>
            <w:tcW w:w="624" w:type="dxa"/>
            <w:shd w:val="clear" w:color="auto" w:fill="auto"/>
            <w:vAlign w:val="center"/>
          </w:tcPr>
          <w:p w14:paraId="60656007" w14:textId="16E21068" w:rsidR="00F6003D" w:rsidRPr="00780742" w:rsidRDefault="00F6003D" w:rsidP="00F6003D">
            <w:pPr>
              <w:spacing w:after="0"/>
              <w:jc w:val="center"/>
              <w:rPr>
                <w:b/>
                <w:bCs/>
                <w:sz w:val="18"/>
                <w:szCs w:val="18"/>
              </w:rPr>
            </w:pPr>
            <w:r w:rsidRPr="001A2D15">
              <w:rPr>
                <w:b/>
                <w:bCs/>
                <w:sz w:val="20"/>
                <w:szCs w:val="20"/>
              </w:rPr>
              <w:t>1</w:t>
            </w:r>
          </w:p>
        </w:tc>
        <w:tc>
          <w:tcPr>
            <w:tcW w:w="3057" w:type="dxa"/>
            <w:shd w:val="clear" w:color="auto" w:fill="auto"/>
          </w:tcPr>
          <w:p w14:paraId="0A3C02B9" w14:textId="77777777" w:rsidR="00F6003D" w:rsidRDefault="00F6003D" w:rsidP="00F6003D">
            <w:pPr>
              <w:spacing w:after="0"/>
              <w:ind w:right="-112"/>
              <w:rPr>
                <w:sz w:val="18"/>
                <w:szCs w:val="18"/>
              </w:rPr>
            </w:pPr>
            <w:r w:rsidRPr="00F6003D">
              <w:rPr>
                <w:b/>
                <w:sz w:val="18"/>
                <w:szCs w:val="18"/>
              </w:rPr>
              <w:t>Πάπλωμα</w:t>
            </w:r>
            <w:r w:rsidRPr="00F6003D">
              <w:rPr>
                <w:sz w:val="18"/>
                <w:szCs w:val="18"/>
              </w:rPr>
              <w:t xml:space="preserve"> </w:t>
            </w:r>
          </w:p>
          <w:p w14:paraId="29D4D272" w14:textId="460A1C94" w:rsidR="00F6003D" w:rsidRPr="00F6003D" w:rsidRDefault="00F6003D" w:rsidP="00F6003D">
            <w:pPr>
              <w:spacing w:after="0"/>
              <w:ind w:right="-112"/>
              <w:rPr>
                <w:color w:val="000000" w:themeColor="text1"/>
                <w:sz w:val="18"/>
                <w:szCs w:val="18"/>
              </w:rPr>
            </w:pPr>
            <w:r w:rsidRPr="00F6003D">
              <w:rPr>
                <w:sz w:val="18"/>
                <w:szCs w:val="18"/>
              </w:rPr>
              <w:t xml:space="preserve">από ύφασμα 100% βαμβάκι 150 </w:t>
            </w:r>
            <w:r>
              <w:rPr>
                <w:sz w:val="18"/>
                <w:szCs w:val="18"/>
              </w:rPr>
              <w:t>κ</w:t>
            </w:r>
            <w:r w:rsidRPr="00F6003D">
              <w:rPr>
                <w:sz w:val="18"/>
                <w:szCs w:val="18"/>
              </w:rPr>
              <w:t>λωστές /μ2</w:t>
            </w:r>
            <w:r w:rsidRPr="00F6003D">
              <w:rPr>
                <w:sz w:val="18"/>
                <w:szCs w:val="18"/>
              </w:rPr>
              <w:br/>
              <w:t xml:space="preserve">Να έχει γέμισμα ψημένη </w:t>
            </w:r>
            <w:proofErr w:type="spellStart"/>
            <w:r w:rsidRPr="00F6003D">
              <w:rPr>
                <w:sz w:val="18"/>
                <w:szCs w:val="18"/>
              </w:rPr>
              <w:t>υποα</w:t>
            </w:r>
            <w:r>
              <w:rPr>
                <w:sz w:val="18"/>
                <w:szCs w:val="18"/>
              </w:rPr>
              <w:t>λ</w:t>
            </w:r>
            <w:r w:rsidRPr="00F6003D">
              <w:rPr>
                <w:sz w:val="18"/>
                <w:szCs w:val="18"/>
              </w:rPr>
              <w:t>λεργική</w:t>
            </w:r>
            <w:proofErr w:type="spellEnd"/>
            <w:r w:rsidRPr="00F6003D">
              <w:rPr>
                <w:sz w:val="18"/>
                <w:szCs w:val="18"/>
              </w:rPr>
              <w:t>, πολυεστερική βάτα 300gr/m2,</w:t>
            </w:r>
            <w:r w:rsidRPr="00F6003D">
              <w:rPr>
                <w:sz w:val="18"/>
                <w:szCs w:val="18"/>
              </w:rPr>
              <w:br/>
              <w:t>διάφορα παιδικά σχέδια, διάσταση 100εκ.Χ140εκ</w:t>
            </w:r>
            <w:r w:rsidRPr="00F6003D">
              <w:rPr>
                <w:color w:val="000000" w:themeColor="text1"/>
                <w:sz w:val="18"/>
                <w:szCs w:val="18"/>
              </w:rPr>
              <w:t xml:space="preserve">. (απόκλιση ± 10εκ.). </w:t>
            </w:r>
          </w:p>
        </w:tc>
        <w:tc>
          <w:tcPr>
            <w:tcW w:w="1276" w:type="dxa"/>
            <w:shd w:val="clear" w:color="auto" w:fill="auto"/>
            <w:noWrap/>
            <w:vAlign w:val="center"/>
          </w:tcPr>
          <w:p w14:paraId="649A398D" w14:textId="73AA3458" w:rsidR="00F6003D" w:rsidRPr="00094421" w:rsidRDefault="00F6003D" w:rsidP="00F6003D">
            <w:pPr>
              <w:spacing w:after="0"/>
              <w:jc w:val="center"/>
              <w:rPr>
                <w:sz w:val="20"/>
                <w:szCs w:val="20"/>
              </w:rPr>
            </w:pPr>
            <w:r w:rsidRPr="00142029">
              <w:rPr>
                <w:sz w:val="20"/>
                <w:szCs w:val="20"/>
              </w:rPr>
              <w:t>τεμάχιο</w:t>
            </w:r>
          </w:p>
        </w:tc>
        <w:tc>
          <w:tcPr>
            <w:tcW w:w="1201" w:type="dxa"/>
            <w:shd w:val="clear" w:color="auto" w:fill="auto"/>
            <w:noWrap/>
            <w:vAlign w:val="center"/>
          </w:tcPr>
          <w:p w14:paraId="0B9EC3C5" w14:textId="63A715F8" w:rsidR="00F6003D" w:rsidRPr="00094421" w:rsidRDefault="00F6003D" w:rsidP="00F6003D">
            <w:pPr>
              <w:spacing w:after="0"/>
              <w:jc w:val="center"/>
              <w:rPr>
                <w:sz w:val="20"/>
                <w:szCs w:val="20"/>
              </w:rPr>
            </w:pPr>
            <w:r>
              <w:rPr>
                <w:sz w:val="20"/>
                <w:szCs w:val="20"/>
              </w:rPr>
              <w:t>73</w:t>
            </w:r>
          </w:p>
        </w:tc>
        <w:tc>
          <w:tcPr>
            <w:tcW w:w="1470" w:type="dxa"/>
            <w:shd w:val="clear" w:color="auto" w:fill="auto"/>
            <w:noWrap/>
            <w:vAlign w:val="center"/>
          </w:tcPr>
          <w:p w14:paraId="64C92578" w14:textId="77777777" w:rsidR="00F6003D" w:rsidRPr="00780742" w:rsidRDefault="00F6003D" w:rsidP="00F6003D">
            <w:pPr>
              <w:spacing w:after="0"/>
              <w:jc w:val="center"/>
              <w:rPr>
                <w:sz w:val="18"/>
                <w:szCs w:val="18"/>
                <w:lang w:val="en-US"/>
              </w:rPr>
            </w:pPr>
          </w:p>
        </w:tc>
        <w:tc>
          <w:tcPr>
            <w:tcW w:w="1224" w:type="dxa"/>
            <w:vAlign w:val="center"/>
          </w:tcPr>
          <w:p w14:paraId="13AF62AF" w14:textId="77777777" w:rsidR="00F6003D" w:rsidRPr="00780742" w:rsidRDefault="00F6003D" w:rsidP="00F6003D">
            <w:pPr>
              <w:spacing w:after="0"/>
              <w:ind w:right="-250"/>
              <w:jc w:val="center"/>
              <w:rPr>
                <w:sz w:val="18"/>
                <w:szCs w:val="18"/>
              </w:rPr>
            </w:pPr>
          </w:p>
        </w:tc>
        <w:tc>
          <w:tcPr>
            <w:tcW w:w="1134" w:type="dxa"/>
            <w:vAlign w:val="center"/>
          </w:tcPr>
          <w:p w14:paraId="4A69913D" w14:textId="77777777" w:rsidR="00F6003D" w:rsidRPr="00780742" w:rsidRDefault="00F6003D" w:rsidP="00F6003D">
            <w:pPr>
              <w:spacing w:after="0"/>
              <w:jc w:val="center"/>
              <w:rPr>
                <w:sz w:val="18"/>
                <w:szCs w:val="18"/>
              </w:rPr>
            </w:pPr>
          </w:p>
        </w:tc>
        <w:tc>
          <w:tcPr>
            <w:tcW w:w="1099" w:type="dxa"/>
            <w:shd w:val="clear" w:color="auto" w:fill="auto"/>
            <w:noWrap/>
            <w:vAlign w:val="center"/>
          </w:tcPr>
          <w:p w14:paraId="4EF5BDCE" w14:textId="77777777" w:rsidR="00F6003D" w:rsidRPr="00780742" w:rsidRDefault="00F6003D" w:rsidP="00F6003D">
            <w:pPr>
              <w:spacing w:after="0"/>
              <w:rPr>
                <w:sz w:val="18"/>
                <w:szCs w:val="18"/>
              </w:rPr>
            </w:pPr>
          </w:p>
        </w:tc>
      </w:tr>
    </w:tbl>
    <w:p w14:paraId="641C4105" w14:textId="77777777" w:rsidR="00F6003D" w:rsidRDefault="00F6003D" w:rsidP="00780742"/>
    <w:tbl>
      <w:tblPr>
        <w:tblpPr w:leftFromText="180" w:rightFromText="180" w:vertAnchor="text" w:horzAnchor="page" w:tblpX="401" w:tblpY="234"/>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057"/>
        <w:gridCol w:w="1276"/>
        <w:gridCol w:w="1201"/>
        <w:gridCol w:w="1470"/>
        <w:gridCol w:w="1224"/>
        <w:gridCol w:w="1134"/>
        <w:gridCol w:w="1099"/>
      </w:tblGrid>
      <w:tr w:rsidR="00223972" w:rsidRPr="00780742" w14:paraId="1285BC67" w14:textId="77777777" w:rsidTr="005607C6">
        <w:trPr>
          <w:trHeight w:val="285"/>
        </w:trPr>
        <w:tc>
          <w:tcPr>
            <w:tcW w:w="11085" w:type="dxa"/>
            <w:gridSpan w:val="8"/>
            <w:shd w:val="clear" w:color="auto" w:fill="auto"/>
            <w:vAlign w:val="center"/>
          </w:tcPr>
          <w:p w14:paraId="11089D43" w14:textId="72A30E7B" w:rsidR="00223972" w:rsidRPr="00173280" w:rsidRDefault="005607C6" w:rsidP="005607C6">
            <w:pPr>
              <w:spacing w:after="0"/>
              <w:rPr>
                <w:b/>
              </w:rPr>
            </w:pPr>
            <w:r w:rsidRPr="00EE57DC">
              <w:rPr>
                <w:b/>
              </w:rPr>
              <w:t xml:space="preserve">ΟΜΑΔΑ </w:t>
            </w:r>
            <w:r>
              <w:rPr>
                <w:b/>
              </w:rPr>
              <w:t>Γ</w:t>
            </w:r>
            <w:r w:rsidRPr="00EE57DC">
              <w:rPr>
                <w:b/>
              </w:rPr>
              <w:t>΄</w:t>
            </w:r>
            <w:r>
              <w:rPr>
                <w:b/>
              </w:rPr>
              <w:t xml:space="preserve"> </w:t>
            </w:r>
            <w:r>
              <w:rPr>
                <w:b/>
              </w:rPr>
              <w:t>«ΣΤΡΩΜΑΤΑ ΚΡΕΒΑΤΙΩΝ »</w:t>
            </w:r>
          </w:p>
        </w:tc>
      </w:tr>
      <w:tr w:rsidR="00223972" w:rsidRPr="00780742" w14:paraId="55291B75" w14:textId="77777777" w:rsidTr="0092761A">
        <w:trPr>
          <w:trHeight w:val="285"/>
        </w:trPr>
        <w:tc>
          <w:tcPr>
            <w:tcW w:w="624" w:type="dxa"/>
            <w:shd w:val="clear" w:color="auto" w:fill="auto"/>
            <w:vAlign w:val="center"/>
            <w:hideMark/>
          </w:tcPr>
          <w:p w14:paraId="2F998393" w14:textId="77777777" w:rsidR="00223972" w:rsidRPr="00780742" w:rsidRDefault="00223972" w:rsidP="0092761A">
            <w:pPr>
              <w:spacing w:after="0"/>
              <w:ind w:left="-108" w:right="-111"/>
              <w:jc w:val="center"/>
              <w:rPr>
                <w:b/>
                <w:sz w:val="16"/>
                <w:szCs w:val="16"/>
              </w:rPr>
            </w:pPr>
            <w:r w:rsidRPr="00780742">
              <w:rPr>
                <w:b/>
                <w:sz w:val="16"/>
                <w:szCs w:val="16"/>
              </w:rPr>
              <w:t>Α/Α</w:t>
            </w:r>
          </w:p>
          <w:p w14:paraId="2F59752C" w14:textId="77777777" w:rsidR="00223972" w:rsidRPr="00780742" w:rsidRDefault="00223972" w:rsidP="0092761A">
            <w:pPr>
              <w:spacing w:after="0"/>
              <w:ind w:left="-108" w:right="-111"/>
              <w:jc w:val="center"/>
              <w:rPr>
                <w:b/>
                <w:sz w:val="18"/>
                <w:szCs w:val="18"/>
              </w:rPr>
            </w:pPr>
            <w:r w:rsidRPr="00780742">
              <w:rPr>
                <w:b/>
                <w:sz w:val="16"/>
                <w:szCs w:val="16"/>
              </w:rPr>
              <w:t>ΑΡΘΡΟΥ</w:t>
            </w:r>
          </w:p>
        </w:tc>
        <w:tc>
          <w:tcPr>
            <w:tcW w:w="3057" w:type="dxa"/>
            <w:shd w:val="clear" w:color="auto" w:fill="auto"/>
            <w:vAlign w:val="center"/>
            <w:hideMark/>
          </w:tcPr>
          <w:p w14:paraId="15F0D980" w14:textId="77777777" w:rsidR="00223972" w:rsidRPr="00780742" w:rsidRDefault="00223972" w:rsidP="0092761A">
            <w:pPr>
              <w:spacing w:after="0"/>
              <w:jc w:val="center"/>
              <w:rPr>
                <w:b/>
                <w:sz w:val="18"/>
                <w:szCs w:val="18"/>
              </w:rPr>
            </w:pPr>
            <w:r w:rsidRPr="00780742">
              <w:rPr>
                <w:b/>
                <w:sz w:val="18"/>
                <w:szCs w:val="18"/>
              </w:rPr>
              <w:t>ΠΕΡΙΓΡΑΦΗ  ΕΙΔΟΥΣ</w:t>
            </w:r>
          </w:p>
        </w:tc>
        <w:tc>
          <w:tcPr>
            <w:tcW w:w="1276" w:type="dxa"/>
            <w:shd w:val="clear" w:color="auto" w:fill="auto"/>
            <w:vAlign w:val="center"/>
            <w:hideMark/>
          </w:tcPr>
          <w:p w14:paraId="53D4C609" w14:textId="77777777" w:rsidR="00223972" w:rsidRPr="00780742" w:rsidRDefault="00223972" w:rsidP="0092761A">
            <w:pPr>
              <w:spacing w:after="0"/>
              <w:jc w:val="center"/>
              <w:rPr>
                <w:b/>
                <w:sz w:val="18"/>
                <w:szCs w:val="18"/>
              </w:rPr>
            </w:pPr>
            <w:r w:rsidRPr="00780742">
              <w:rPr>
                <w:b/>
                <w:sz w:val="18"/>
                <w:szCs w:val="18"/>
              </w:rPr>
              <w:t>ΜΟΝΑΔΑ ΜΕΤΡΗΣΗΣ</w:t>
            </w:r>
          </w:p>
        </w:tc>
        <w:tc>
          <w:tcPr>
            <w:tcW w:w="1201" w:type="dxa"/>
            <w:shd w:val="clear" w:color="auto" w:fill="auto"/>
            <w:vAlign w:val="center"/>
            <w:hideMark/>
          </w:tcPr>
          <w:p w14:paraId="24BE2C80" w14:textId="77777777" w:rsidR="00223972" w:rsidRPr="00780742" w:rsidRDefault="00223972" w:rsidP="0092761A">
            <w:pPr>
              <w:spacing w:after="0"/>
              <w:jc w:val="center"/>
              <w:rPr>
                <w:b/>
                <w:sz w:val="18"/>
                <w:szCs w:val="18"/>
              </w:rPr>
            </w:pPr>
            <w:r w:rsidRPr="00780742">
              <w:rPr>
                <w:b/>
                <w:sz w:val="18"/>
                <w:szCs w:val="18"/>
              </w:rPr>
              <w:t>ΠΟΣΟΤΗΤΑ</w:t>
            </w:r>
          </w:p>
        </w:tc>
        <w:tc>
          <w:tcPr>
            <w:tcW w:w="1470" w:type="dxa"/>
            <w:shd w:val="clear" w:color="auto" w:fill="auto"/>
            <w:vAlign w:val="center"/>
            <w:hideMark/>
          </w:tcPr>
          <w:p w14:paraId="2EBDED30" w14:textId="77777777" w:rsidR="00223972" w:rsidRPr="00780742" w:rsidRDefault="00223972" w:rsidP="0092761A">
            <w:pPr>
              <w:spacing w:after="0"/>
              <w:ind w:left="-108" w:right="-49"/>
              <w:jc w:val="center"/>
              <w:rPr>
                <w:b/>
                <w:sz w:val="18"/>
                <w:szCs w:val="18"/>
              </w:rPr>
            </w:pPr>
            <w:r w:rsidRPr="00780742">
              <w:rPr>
                <w:b/>
                <w:sz w:val="18"/>
                <w:szCs w:val="18"/>
              </w:rPr>
              <w:t>ΤΙΜΗ ΜΟΝΑΔΟΣ</w:t>
            </w:r>
          </w:p>
          <w:p w14:paraId="4741173D" w14:textId="77777777" w:rsidR="00223972" w:rsidRPr="00780742" w:rsidRDefault="00223972" w:rsidP="0092761A">
            <w:pPr>
              <w:spacing w:after="0"/>
              <w:jc w:val="center"/>
              <w:rPr>
                <w:b/>
                <w:sz w:val="18"/>
                <w:szCs w:val="18"/>
              </w:rPr>
            </w:pPr>
            <w:r w:rsidRPr="00780742">
              <w:rPr>
                <w:b/>
                <w:sz w:val="18"/>
                <w:szCs w:val="18"/>
              </w:rPr>
              <w:t>ΧΩΡΙΣ Φ.Π.Α.</w:t>
            </w:r>
          </w:p>
        </w:tc>
        <w:tc>
          <w:tcPr>
            <w:tcW w:w="1224" w:type="dxa"/>
            <w:vAlign w:val="center"/>
          </w:tcPr>
          <w:p w14:paraId="27255FF8" w14:textId="77777777" w:rsidR="00223972" w:rsidRPr="00780742" w:rsidRDefault="00223972" w:rsidP="0092761A">
            <w:pPr>
              <w:spacing w:after="0"/>
              <w:jc w:val="center"/>
              <w:rPr>
                <w:b/>
                <w:sz w:val="18"/>
                <w:szCs w:val="18"/>
              </w:rPr>
            </w:pPr>
            <w:r w:rsidRPr="00780742">
              <w:rPr>
                <w:b/>
                <w:sz w:val="18"/>
                <w:szCs w:val="18"/>
              </w:rPr>
              <w:t>ΔΑΠΑΝΗ ΧΩΡΙΣ Φ.Π.Α.</w:t>
            </w:r>
          </w:p>
        </w:tc>
        <w:tc>
          <w:tcPr>
            <w:tcW w:w="1134" w:type="dxa"/>
            <w:vAlign w:val="center"/>
          </w:tcPr>
          <w:p w14:paraId="5FDF7AA5" w14:textId="77777777" w:rsidR="00223972" w:rsidRPr="00780742" w:rsidRDefault="00223972" w:rsidP="0092761A">
            <w:pPr>
              <w:spacing w:after="0"/>
              <w:jc w:val="center"/>
              <w:rPr>
                <w:b/>
                <w:sz w:val="18"/>
                <w:szCs w:val="18"/>
              </w:rPr>
            </w:pPr>
            <w:r w:rsidRPr="00780742">
              <w:rPr>
                <w:b/>
                <w:sz w:val="18"/>
                <w:szCs w:val="18"/>
              </w:rPr>
              <w:t>Φ.Π.Α. 24%</w:t>
            </w:r>
          </w:p>
        </w:tc>
        <w:tc>
          <w:tcPr>
            <w:tcW w:w="1099" w:type="dxa"/>
            <w:shd w:val="clear" w:color="auto" w:fill="auto"/>
            <w:vAlign w:val="center"/>
          </w:tcPr>
          <w:p w14:paraId="1B70E5B5" w14:textId="77777777" w:rsidR="00223972" w:rsidRPr="00780742" w:rsidRDefault="00223972" w:rsidP="0092761A">
            <w:pPr>
              <w:spacing w:after="0"/>
              <w:jc w:val="center"/>
              <w:rPr>
                <w:b/>
                <w:sz w:val="18"/>
                <w:szCs w:val="18"/>
              </w:rPr>
            </w:pPr>
            <w:r w:rsidRPr="00780742">
              <w:rPr>
                <w:b/>
                <w:sz w:val="18"/>
                <w:szCs w:val="18"/>
              </w:rPr>
              <w:t>ΔΑΠΑΝΗ ΜΕ Φ.Π.Α.</w:t>
            </w:r>
          </w:p>
        </w:tc>
      </w:tr>
      <w:tr w:rsidR="00223972" w:rsidRPr="00780742" w14:paraId="61B2AFCF" w14:textId="77777777" w:rsidTr="0092761A">
        <w:trPr>
          <w:trHeight w:val="571"/>
        </w:trPr>
        <w:tc>
          <w:tcPr>
            <w:tcW w:w="624" w:type="dxa"/>
            <w:shd w:val="clear" w:color="auto" w:fill="auto"/>
            <w:vAlign w:val="center"/>
          </w:tcPr>
          <w:p w14:paraId="250F3504" w14:textId="2DF6B081" w:rsidR="00223972" w:rsidRPr="00780742" w:rsidRDefault="00223972" w:rsidP="00223972">
            <w:pPr>
              <w:spacing w:after="0"/>
              <w:jc w:val="center"/>
              <w:rPr>
                <w:b/>
                <w:bCs/>
                <w:sz w:val="18"/>
                <w:szCs w:val="18"/>
              </w:rPr>
            </w:pPr>
            <w:r>
              <w:rPr>
                <w:b/>
                <w:bCs/>
                <w:sz w:val="18"/>
                <w:szCs w:val="18"/>
              </w:rPr>
              <w:t>1</w:t>
            </w:r>
          </w:p>
        </w:tc>
        <w:tc>
          <w:tcPr>
            <w:tcW w:w="3057" w:type="dxa"/>
            <w:shd w:val="clear" w:color="auto" w:fill="auto"/>
          </w:tcPr>
          <w:p w14:paraId="4843BE67" w14:textId="77777777" w:rsidR="00223972" w:rsidRDefault="00223972" w:rsidP="00223972">
            <w:pPr>
              <w:spacing w:after="0"/>
              <w:ind w:right="-112"/>
              <w:rPr>
                <w:sz w:val="18"/>
                <w:szCs w:val="18"/>
              </w:rPr>
            </w:pPr>
            <w:r w:rsidRPr="00223972">
              <w:rPr>
                <w:b/>
                <w:sz w:val="18"/>
                <w:szCs w:val="18"/>
              </w:rPr>
              <w:t>Στρώμα βρεφικής κούνιας</w:t>
            </w:r>
            <w:r w:rsidRPr="00223972">
              <w:rPr>
                <w:sz w:val="18"/>
                <w:szCs w:val="18"/>
              </w:rPr>
              <w:t xml:space="preserve"> </w:t>
            </w:r>
          </w:p>
          <w:p w14:paraId="27FA3C0D" w14:textId="77777777" w:rsidR="00223972" w:rsidRDefault="00223972" w:rsidP="00223972">
            <w:pPr>
              <w:spacing w:after="0"/>
              <w:ind w:right="-112"/>
              <w:rPr>
                <w:sz w:val="18"/>
                <w:szCs w:val="18"/>
              </w:rPr>
            </w:pPr>
            <w:r w:rsidRPr="00223972">
              <w:rPr>
                <w:sz w:val="18"/>
                <w:szCs w:val="18"/>
              </w:rPr>
              <w:t xml:space="preserve">ορθοπεδικό, μέτριας σκληρότητας.  </w:t>
            </w:r>
            <w:r w:rsidRPr="00223972">
              <w:rPr>
                <w:sz w:val="18"/>
                <w:szCs w:val="18"/>
              </w:rPr>
              <w:br/>
              <w:t xml:space="preserve">Υλικά γεμίσματος: κοκκοφοίνικας, βάτα φυτική και ελατήρια τύπου </w:t>
            </w:r>
            <w:proofErr w:type="spellStart"/>
            <w:r w:rsidRPr="00223972">
              <w:rPr>
                <w:sz w:val="18"/>
                <w:szCs w:val="18"/>
              </w:rPr>
              <w:t>Bonnel</w:t>
            </w:r>
            <w:proofErr w:type="spellEnd"/>
            <w:r w:rsidRPr="00223972">
              <w:rPr>
                <w:sz w:val="18"/>
                <w:szCs w:val="18"/>
              </w:rPr>
              <w:t xml:space="preserve">. Εξωτερική επένδυση: βαμβακερό ύφασμα με </w:t>
            </w:r>
            <w:proofErr w:type="spellStart"/>
            <w:r w:rsidRPr="00223972">
              <w:rPr>
                <w:sz w:val="18"/>
                <w:szCs w:val="18"/>
              </w:rPr>
              <w:t>αντιμικροβιακή</w:t>
            </w:r>
            <w:proofErr w:type="spellEnd"/>
            <w:r w:rsidRPr="00223972">
              <w:rPr>
                <w:sz w:val="18"/>
                <w:szCs w:val="18"/>
              </w:rPr>
              <w:t xml:space="preserve"> επεξεργασία </w:t>
            </w:r>
            <w:proofErr w:type="spellStart"/>
            <w:r w:rsidRPr="00223972">
              <w:rPr>
                <w:sz w:val="18"/>
                <w:szCs w:val="18"/>
              </w:rPr>
              <w:t>anti-acarea</w:t>
            </w:r>
            <w:proofErr w:type="spellEnd"/>
            <w:r w:rsidRPr="00223972">
              <w:rPr>
                <w:sz w:val="18"/>
                <w:szCs w:val="18"/>
              </w:rPr>
              <w:t xml:space="preserve"> και αδιάβροχη επένδυση στα 2/3 της μίας πλευράς. </w:t>
            </w:r>
          </w:p>
          <w:p w14:paraId="2B9193C4" w14:textId="0265597A" w:rsidR="00223972" w:rsidRDefault="00223972" w:rsidP="00223972">
            <w:pPr>
              <w:spacing w:after="0"/>
              <w:ind w:right="-112"/>
              <w:rPr>
                <w:sz w:val="18"/>
                <w:szCs w:val="18"/>
              </w:rPr>
            </w:pPr>
            <w:r w:rsidRPr="00223972">
              <w:rPr>
                <w:sz w:val="18"/>
                <w:szCs w:val="18"/>
              </w:rPr>
              <w:t xml:space="preserve">Να διαθέτει φερμουάρ. Να  συνοδεύεται από γραπτή εγγύηση 5 ετών. Διαστάσεις: 130εκ. μήκος Χ 59εκ. πλάτος Χ 10εκ. </w:t>
            </w:r>
          </w:p>
          <w:p w14:paraId="4A52879C" w14:textId="3FDA0F81" w:rsidR="00223972" w:rsidRPr="00223972" w:rsidRDefault="00223972" w:rsidP="00223972">
            <w:pPr>
              <w:spacing w:after="0"/>
              <w:ind w:right="-112"/>
              <w:rPr>
                <w:sz w:val="18"/>
                <w:szCs w:val="18"/>
              </w:rPr>
            </w:pPr>
            <w:r w:rsidRPr="00223972">
              <w:rPr>
                <w:color w:val="000000" w:themeColor="text1"/>
                <w:sz w:val="18"/>
                <w:szCs w:val="18"/>
              </w:rPr>
              <w:t>(απόκλιση</w:t>
            </w:r>
            <w:r>
              <w:rPr>
                <w:color w:val="000000" w:themeColor="text1"/>
                <w:sz w:val="20"/>
                <w:szCs w:val="20"/>
              </w:rPr>
              <w:t xml:space="preserve"> μόνο για το ύψος ± 3εκ)</w:t>
            </w:r>
          </w:p>
        </w:tc>
        <w:tc>
          <w:tcPr>
            <w:tcW w:w="1276" w:type="dxa"/>
            <w:shd w:val="clear" w:color="auto" w:fill="auto"/>
            <w:noWrap/>
            <w:vAlign w:val="center"/>
          </w:tcPr>
          <w:p w14:paraId="5B294C41" w14:textId="4B3436F5" w:rsidR="00223972" w:rsidRPr="00094421" w:rsidRDefault="00223972" w:rsidP="00223972">
            <w:pPr>
              <w:spacing w:after="0"/>
              <w:jc w:val="center"/>
              <w:rPr>
                <w:sz w:val="20"/>
                <w:szCs w:val="20"/>
              </w:rPr>
            </w:pPr>
            <w:r w:rsidRPr="00142029">
              <w:rPr>
                <w:sz w:val="20"/>
                <w:szCs w:val="20"/>
              </w:rPr>
              <w:t>τεμάχιο</w:t>
            </w:r>
          </w:p>
        </w:tc>
        <w:tc>
          <w:tcPr>
            <w:tcW w:w="1201" w:type="dxa"/>
            <w:shd w:val="clear" w:color="auto" w:fill="auto"/>
            <w:noWrap/>
            <w:vAlign w:val="center"/>
          </w:tcPr>
          <w:p w14:paraId="5A5F389F" w14:textId="3B818E16" w:rsidR="00223972" w:rsidRPr="00094421" w:rsidRDefault="00223972" w:rsidP="00223972">
            <w:pPr>
              <w:spacing w:after="0"/>
              <w:jc w:val="center"/>
              <w:rPr>
                <w:sz w:val="20"/>
                <w:szCs w:val="20"/>
              </w:rPr>
            </w:pPr>
            <w:r>
              <w:rPr>
                <w:sz w:val="20"/>
                <w:szCs w:val="20"/>
              </w:rPr>
              <w:t>140</w:t>
            </w:r>
          </w:p>
        </w:tc>
        <w:tc>
          <w:tcPr>
            <w:tcW w:w="1470" w:type="dxa"/>
            <w:shd w:val="clear" w:color="auto" w:fill="auto"/>
            <w:noWrap/>
            <w:vAlign w:val="center"/>
          </w:tcPr>
          <w:p w14:paraId="120C11E4" w14:textId="77777777" w:rsidR="00223972" w:rsidRPr="00780742" w:rsidRDefault="00223972" w:rsidP="00223972">
            <w:pPr>
              <w:spacing w:after="0"/>
              <w:jc w:val="center"/>
              <w:rPr>
                <w:sz w:val="18"/>
                <w:szCs w:val="18"/>
                <w:lang w:val="en-US"/>
              </w:rPr>
            </w:pPr>
          </w:p>
        </w:tc>
        <w:tc>
          <w:tcPr>
            <w:tcW w:w="1224" w:type="dxa"/>
            <w:vAlign w:val="center"/>
          </w:tcPr>
          <w:p w14:paraId="74172168" w14:textId="77777777" w:rsidR="00223972" w:rsidRPr="00780742" w:rsidRDefault="00223972" w:rsidP="00223972">
            <w:pPr>
              <w:spacing w:after="0"/>
              <w:ind w:right="-250"/>
              <w:jc w:val="center"/>
              <w:rPr>
                <w:sz w:val="18"/>
                <w:szCs w:val="18"/>
              </w:rPr>
            </w:pPr>
          </w:p>
        </w:tc>
        <w:tc>
          <w:tcPr>
            <w:tcW w:w="1134" w:type="dxa"/>
            <w:vAlign w:val="center"/>
          </w:tcPr>
          <w:p w14:paraId="36697ADC" w14:textId="77777777" w:rsidR="00223972" w:rsidRPr="00780742" w:rsidRDefault="00223972" w:rsidP="00223972">
            <w:pPr>
              <w:spacing w:after="0"/>
              <w:jc w:val="center"/>
              <w:rPr>
                <w:sz w:val="18"/>
                <w:szCs w:val="18"/>
              </w:rPr>
            </w:pPr>
          </w:p>
        </w:tc>
        <w:tc>
          <w:tcPr>
            <w:tcW w:w="1099" w:type="dxa"/>
            <w:shd w:val="clear" w:color="auto" w:fill="auto"/>
            <w:noWrap/>
            <w:vAlign w:val="center"/>
          </w:tcPr>
          <w:p w14:paraId="079B08F1" w14:textId="77777777" w:rsidR="00223972" w:rsidRPr="00780742" w:rsidRDefault="00223972" w:rsidP="00223972">
            <w:pPr>
              <w:spacing w:after="0"/>
              <w:rPr>
                <w:sz w:val="18"/>
                <w:szCs w:val="18"/>
              </w:rPr>
            </w:pPr>
          </w:p>
        </w:tc>
      </w:tr>
    </w:tbl>
    <w:p w14:paraId="15F8F2E1" w14:textId="77777777" w:rsidR="00F6003D" w:rsidRDefault="00F6003D" w:rsidP="00780742"/>
    <w:tbl>
      <w:tblPr>
        <w:tblStyle w:val="a3"/>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17A69" w14:paraId="721DA566" w14:textId="77777777" w:rsidTr="00917A69">
        <w:tc>
          <w:tcPr>
            <w:tcW w:w="4961" w:type="dxa"/>
            <w:vAlign w:val="center"/>
          </w:tcPr>
          <w:p w14:paraId="60FA01A3" w14:textId="2CFB4FEA" w:rsidR="00917A69" w:rsidRDefault="00917A69" w:rsidP="00917A69">
            <w:pPr>
              <w:jc w:val="center"/>
            </w:pPr>
            <w:r w:rsidRPr="00F80AE5">
              <w:rPr>
                <w:rFonts w:cstheme="minorHAnsi"/>
                <w:b/>
                <w:bCs/>
                <w:sz w:val="20"/>
                <w:szCs w:val="20"/>
              </w:rPr>
              <w:t>ΑΘΗΝΑ ____.____.202</w:t>
            </w:r>
            <w:r>
              <w:rPr>
                <w:rFonts w:cstheme="minorHAnsi"/>
                <w:b/>
                <w:bCs/>
                <w:sz w:val="20"/>
                <w:szCs w:val="20"/>
              </w:rPr>
              <w:t>4</w:t>
            </w:r>
          </w:p>
        </w:tc>
      </w:tr>
      <w:tr w:rsidR="00917A69" w14:paraId="3E9E23E6" w14:textId="77777777" w:rsidTr="00917A69">
        <w:tc>
          <w:tcPr>
            <w:tcW w:w="4961" w:type="dxa"/>
            <w:vAlign w:val="center"/>
          </w:tcPr>
          <w:p w14:paraId="40359920" w14:textId="403DFBCB" w:rsidR="00917A69" w:rsidRPr="00F80AE5" w:rsidRDefault="00917A69" w:rsidP="00917A69">
            <w:pPr>
              <w:jc w:val="center"/>
              <w:rPr>
                <w:rFonts w:cstheme="minorHAnsi"/>
                <w:b/>
                <w:sz w:val="20"/>
                <w:szCs w:val="20"/>
              </w:rPr>
            </w:pPr>
            <w:r w:rsidRPr="00F80AE5">
              <w:rPr>
                <w:rFonts w:cstheme="minorHAnsi"/>
                <w:b/>
                <w:sz w:val="20"/>
                <w:szCs w:val="20"/>
              </w:rPr>
              <w:t>ΟΙΚΟΝΟΜΙΚΟΣ ΦΟΡΕΑΣ</w:t>
            </w:r>
          </w:p>
          <w:p w14:paraId="634047A6" w14:textId="77777777" w:rsidR="00917A69" w:rsidRPr="00F80AE5" w:rsidRDefault="00917A69" w:rsidP="00917A69">
            <w:pPr>
              <w:jc w:val="center"/>
              <w:rPr>
                <w:rFonts w:cstheme="minorHAnsi"/>
                <w:b/>
              </w:rPr>
            </w:pPr>
          </w:p>
          <w:p w14:paraId="3409A224" w14:textId="77777777" w:rsidR="00917A69" w:rsidRPr="00F80AE5" w:rsidRDefault="00917A69" w:rsidP="00917A69">
            <w:pPr>
              <w:jc w:val="center"/>
              <w:rPr>
                <w:rFonts w:cstheme="minorHAnsi"/>
                <w:b/>
                <w:sz w:val="20"/>
                <w:szCs w:val="20"/>
              </w:rPr>
            </w:pPr>
          </w:p>
          <w:p w14:paraId="709E1C10" w14:textId="77777777" w:rsidR="00917A69" w:rsidRDefault="00917A69" w:rsidP="00917A69">
            <w:pPr>
              <w:jc w:val="center"/>
              <w:rPr>
                <w:rFonts w:cstheme="minorHAnsi"/>
                <w:b/>
                <w:bCs/>
              </w:rPr>
            </w:pPr>
          </w:p>
          <w:p w14:paraId="765F3C6D" w14:textId="77777777" w:rsidR="00917A69" w:rsidRDefault="00917A69" w:rsidP="00917A69">
            <w:pPr>
              <w:ind w:right="-908"/>
              <w:jc w:val="center"/>
            </w:pPr>
          </w:p>
        </w:tc>
      </w:tr>
      <w:tr w:rsidR="00917A69" w14:paraId="079AE4A5" w14:textId="77777777" w:rsidTr="00917A69">
        <w:tc>
          <w:tcPr>
            <w:tcW w:w="4961" w:type="dxa"/>
            <w:vAlign w:val="center"/>
          </w:tcPr>
          <w:p w14:paraId="53D40399" w14:textId="7CA77B9C" w:rsidR="00917A69" w:rsidRDefault="00917A69" w:rsidP="00917A69">
            <w:pPr>
              <w:jc w:val="center"/>
            </w:pPr>
            <w:r w:rsidRPr="00F80AE5">
              <w:rPr>
                <w:rFonts w:cstheme="minorHAnsi"/>
                <w:b/>
                <w:sz w:val="20"/>
                <w:szCs w:val="20"/>
              </w:rPr>
              <w:t>ΥΠΟΓΡΑΦΗ-ΣΦΡΑΓΙΔΑ</w:t>
            </w:r>
          </w:p>
        </w:tc>
      </w:tr>
    </w:tbl>
    <w:p w14:paraId="386C8D12" w14:textId="77777777" w:rsidR="00917A69" w:rsidRPr="000A776F" w:rsidRDefault="00917A69" w:rsidP="000A776F">
      <w:pPr>
        <w:spacing w:after="0" w:line="240" w:lineRule="auto"/>
        <w:ind w:left="-851" w:right="-908"/>
        <w:jc w:val="both"/>
      </w:pPr>
    </w:p>
    <w:sectPr w:rsidR="00917A69" w:rsidRPr="000A776F" w:rsidSect="00223972">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2072"/>
    <w:rsid w:val="00005B6F"/>
    <w:rsid w:val="000456D3"/>
    <w:rsid w:val="00065E0C"/>
    <w:rsid w:val="00094421"/>
    <w:rsid w:val="000A776F"/>
    <w:rsid w:val="00173280"/>
    <w:rsid w:val="001C0A56"/>
    <w:rsid w:val="00214F76"/>
    <w:rsid w:val="00223972"/>
    <w:rsid w:val="0026648C"/>
    <w:rsid w:val="003377E4"/>
    <w:rsid w:val="00372418"/>
    <w:rsid w:val="00384018"/>
    <w:rsid w:val="00403EA7"/>
    <w:rsid w:val="00447887"/>
    <w:rsid w:val="00455E6E"/>
    <w:rsid w:val="00496252"/>
    <w:rsid w:val="004B73AC"/>
    <w:rsid w:val="005607C6"/>
    <w:rsid w:val="0064555B"/>
    <w:rsid w:val="006D2E28"/>
    <w:rsid w:val="00720ABD"/>
    <w:rsid w:val="00756F99"/>
    <w:rsid w:val="00780742"/>
    <w:rsid w:val="007A3D27"/>
    <w:rsid w:val="007C7326"/>
    <w:rsid w:val="007D0C41"/>
    <w:rsid w:val="007D12DF"/>
    <w:rsid w:val="007E03A8"/>
    <w:rsid w:val="008705B9"/>
    <w:rsid w:val="00891D48"/>
    <w:rsid w:val="0091459D"/>
    <w:rsid w:val="00917A69"/>
    <w:rsid w:val="00923647"/>
    <w:rsid w:val="00930431"/>
    <w:rsid w:val="00975B50"/>
    <w:rsid w:val="00994C62"/>
    <w:rsid w:val="009F0635"/>
    <w:rsid w:val="00A042AE"/>
    <w:rsid w:val="00A155BE"/>
    <w:rsid w:val="00A63690"/>
    <w:rsid w:val="00AC6E20"/>
    <w:rsid w:val="00AF23CA"/>
    <w:rsid w:val="00B73D3D"/>
    <w:rsid w:val="00B92741"/>
    <w:rsid w:val="00B92EE4"/>
    <w:rsid w:val="00C75161"/>
    <w:rsid w:val="00CB7BA5"/>
    <w:rsid w:val="00D07DB5"/>
    <w:rsid w:val="00D12E8D"/>
    <w:rsid w:val="00DC1968"/>
    <w:rsid w:val="00E22B53"/>
    <w:rsid w:val="00E51AFE"/>
    <w:rsid w:val="00EB6A8D"/>
    <w:rsid w:val="00F316DB"/>
    <w:rsid w:val="00F6003D"/>
    <w:rsid w:val="00F868DD"/>
    <w:rsid w:val="00F97EF1"/>
    <w:rsid w:val="00FF0360"/>
    <w:rsid w:val="00FF76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7E8D-DCD8-44B6-AE80-27EF2E99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3571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2024-06-26T07:03:00Z</cp:lastPrinted>
  <dcterms:created xsi:type="dcterms:W3CDTF">2024-06-26T07:03:00Z</dcterms:created>
  <dcterms:modified xsi:type="dcterms:W3CDTF">2024-06-26T07:03:00Z</dcterms:modified>
</cp:coreProperties>
</file>