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CF4C1" w14:textId="38E4FDC1" w:rsidR="008C2934" w:rsidRPr="00265EC7" w:rsidRDefault="008C2934" w:rsidP="00265EC7">
      <w:pPr>
        <w:ind w:right="360"/>
        <w:rPr>
          <w:rFonts w:asciiTheme="minorHAnsi" w:hAnsiTheme="minorHAnsi" w:cstheme="minorHAnsi"/>
          <w:color w:val="7030A0"/>
          <w:szCs w:val="24"/>
          <w:lang w:val="el-GR"/>
        </w:rPr>
      </w:pPr>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D17C7C" w14:paraId="02F9DDE0" w14:textId="77777777" w:rsidTr="00265EC7">
        <w:trPr>
          <w:trHeight w:val="3828"/>
        </w:trPr>
        <w:tc>
          <w:tcPr>
            <w:tcW w:w="5955" w:type="dxa"/>
          </w:tcPr>
          <w:p w14:paraId="6CB7FB6C" w14:textId="7707008B" w:rsidR="00EA29AA" w:rsidRPr="00265EC7" w:rsidRDefault="00EA29AA" w:rsidP="00D81B20">
            <w:pPr>
              <w:ind w:right="141" w:firstLine="602"/>
              <w:jc w:val="both"/>
              <w:rPr>
                <w:rFonts w:asciiTheme="minorHAnsi" w:hAnsiTheme="minorHAnsi" w:cstheme="minorHAnsi"/>
                <w:b/>
                <w:sz w:val="19"/>
                <w:szCs w:val="19"/>
                <w:lang w:val="el-GR"/>
              </w:rPr>
            </w:pPr>
            <w:r w:rsidRPr="00265EC7">
              <w:rPr>
                <w:rFonts w:asciiTheme="minorHAnsi" w:hAnsiTheme="minorHAnsi" w:cstheme="minorHAnsi"/>
                <w:sz w:val="19"/>
                <w:szCs w:val="19"/>
                <w:lang w:val="el-GR"/>
              </w:rPr>
              <w:t xml:space="preserve">        </w:t>
            </w:r>
            <w:r w:rsidRPr="00265EC7">
              <w:rPr>
                <w:rFonts w:asciiTheme="minorHAnsi" w:hAnsiTheme="minorHAnsi" w:cstheme="minorHAnsi"/>
                <w:noProof/>
                <w:sz w:val="19"/>
                <w:szCs w:val="19"/>
                <w:lang w:val="el-GR"/>
              </w:rPr>
              <w:drawing>
                <wp:inline distT="0" distB="0" distL="0" distR="0" wp14:anchorId="3B9C0D53" wp14:editId="447FD479">
                  <wp:extent cx="762000" cy="65532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14:paraId="69354901" w14:textId="77777777" w:rsidR="00EA29AA" w:rsidRPr="00265EC7" w:rsidRDefault="00EA29AA" w:rsidP="00D81B20">
            <w:pPr>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ΕΛΛΗΝΙΚΗ ΔΗΜΟΚΡΑΤΙΑ</w:t>
            </w:r>
          </w:p>
          <w:p w14:paraId="3C3EA56C" w14:textId="77777777" w:rsidR="00EA29AA" w:rsidRPr="00265EC7" w:rsidRDefault="00EA29AA" w:rsidP="00D81B20">
            <w:pPr>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ΝΟΜΟΣ ΑΤΤΙΚΗΣ</w:t>
            </w:r>
          </w:p>
          <w:p w14:paraId="4A5CF5F4" w14:textId="77777777" w:rsidR="00EA29AA" w:rsidRPr="00265EC7" w:rsidRDefault="00EA29AA" w:rsidP="00D81B20">
            <w:pPr>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ΔΗΜΟΣ  ΑΘΗΝΑΙΩΝ</w:t>
            </w:r>
          </w:p>
          <w:p w14:paraId="6B5463AF" w14:textId="77777777" w:rsidR="00EA29AA" w:rsidRPr="00265EC7" w:rsidRDefault="00EA29AA" w:rsidP="00D81B20">
            <w:pPr>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 xml:space="preserve">ΔΗΜΟΤΙΚΟ ΒΡΕΦΟΚΟΜΕΙΟ ΑΘΗΝΩΝ     </w:t>
            </w:r>
          </w:p>
          <w:p w14:paraId="1F812CCF" w14:textId="77777777" w:rsidR="00EA29AA" w:rsidRPr="00265EC7" w:rsidRDefault="00EA29AA" w:rsidP="00D81B20">
            <w:pPr>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 xml:space="preserve">ΔΙΕΥΘΥΝΣΗ ΠΡΟΜΗΘΕΙΩΝ, </w:t>
            </w:r>
          </w:p>
          <w:p w14:paraId="39A0BAF8" w14:textId="77777777" w:rsidR="00EA29AA" w:rsidRPr="00265EC7" w:rsidRDefault="00EA29AA" w:rsidP="00D81B20">
            <w:pPr>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 xml:space="preserve">ΔΙΑΧΕΙΡΙΣΗΣ ΥΛΙΚΩΝ &amp;  ΕΣΤΙΑΣΗΣ  </w:t>
            </w:r>
          </w:p>
          <w:p w14:paraId="663197A7" w14:textId="77777777" w:rsidR="00EA29AA" w:rsidRPr="00265EC7" w:rsidRDefault="00EA29AA" w:rsidP="00D81B20">
            <w:pPr>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ΤΜΗΜΑ ΠΡΟΜΗΘΕΙΩΝ &amp; ΔΗΜΟΠΡΑΣΙΩΝ</w:t>
            </w:r>
          </w:p>
          <w:p w14:paraId="1793E086" w14:textId="77777777" w:rsidR="00EA29AA" w:rsidRPr="00265EC7" w:rsidRDefault="00EA29AA" w:rsidP="00D81B20">
            <w:pPr>
              <w:tabs>
                <w:tab w:val="left" w:pos="5430"/>
              </w:tabs>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 xml:space="preserve">Ταχ. Δ/νση: Ρόδου 181 &amp; Σερήνου </w:t>
            </w:r>
          </w:p>
          <w:p w14:paraId="1F193C04" w14:textId="77777777" w:rsidR="00EA29AA" w:rsidRPr="00265EC7" w:rsidRDefault="00EA29AA" w:rsidP="00D81B20">
            <w:pPr>
              <w:tabs>
                <w:tab w:val="left" w:pos="5430"/>
              </w:tabs>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Ταχ. Κώδικας: 104 43 - Σεπόλια</w:t>
            </w:r>
          </w:p>
          <w:p w14:paraId="262015EF" w14:textId="76E7FF20" w:rsidR="00EA29AA" w:rsidRPr="00265EC7" w:rsidRDefault="004B30CC" w:rsidP="00D81B20">
            <w:pPr>
              <w:ind w:left="176"/>
              <w:rPr>
                <w:rFonts w:asciiTheme="minorHAnsi" w:hAnsiTheme="minorHAnsi" w:cstheme="minorHAnsi"/>
                <w:b/>
                <w:sz w:val="19"/>
                <w:szCs w:val="19"/>
                <w:lang w:val="el-GR"/>
              </w:rPr>
            </w:pPr>
            <w:r>
              <w:rPr>
                <w:rFonts w:asciiTheme="minorHAnsi" w:hAnsiTheme="minorHAnsi" w:cstheme="minorHAnsi"/>
                <w:b/>
                <w:sz w:val="19"/>
                <w:szCs w:val="19"/>
                <w:lang w:val="el-GR"/>
              </w:rPr>
              <w:t>Πληροφορίες: Μ. ΤΣΕΡΙΩΝΗ</w:t>
            </w:r>
          </w:p>
          <w:p w14:paraId="37F6394E" w14:textId="1B76F778" w:rsidR="00EA29AA" w:rsidRPr="00265EC7" w:rsidRDefault="004B30CC" w:rsidP="00D81B20">
            <w:pPr>
              <w:ind w:left="176" w:right="-1226"/>
              <w:rPr>
                <w:rFonts w:asciiTheme="minorHAnsi" w:hAnsiTheme="minorHAnsi" w:cstheme="minorHAnsi"/>
                <w:b/>
                <w:sz w:val="19"/>
                <w:szCs w:val="19"/>
                <w:lang w:val="el-GR"/>
              </w:rPr>
            </w:pPr>
            <w:r>
              <w:rPr>
                <w:rFonts w:asciiTheme="minorHAnsi" w:hAnsiTheme="minorHAnsi" w:cstheme="minorHAnsi"/>
                <w:b/>
                <w:sz w:val="19"/>
                <w:szCs w:val="19"/>
                <w:lang w:val="el-GR"/>
              </w:rPr>
              <w:t>Τηλ.: 210 5102408</w:t>
            </w:r>
          </w:p>
          <w:p w14:paraId="7C014A1C" w14:textId="71AA5DDC" w:rsidR="00EA29AA" w:rsidRPr="00EA64AC" w:rsidRDefault="00EA29AA" w:rsidP="00D81B20">
            <w:pPr>
              <w:ind w:left="142" w:right="-74"/>
              <w:jc w:val="both"/>
              <w:rPr>
                <w:rFonts w:asciiTheme="minorHAnsi" w:hAnsiTheme="minorHAnsi" w:cstheme="minorHAnsi"/>
                <w:color w:val="000000"/>
                <w:sz w:val="19"/>
                <w:szCs w:val="19"/>
                <w:lang w:val="el-GR"/>
              </w:rPr>
            </w:pPr>
            <w:r w:rsidRPr="00EA64AC">
              <w:rPr>
                <w:rFonts w:asciiTheme="minorHAnsi" w:hAnsiTheme="minorHAnsi" w:cstheme="minorHAnsi"/>
                <w:b/>
                <w:sz w:val="19"/>
                <w:szCs w:val="19"/>
                <w:lang w:val="el-GR"/>
              </w:rPr>
              <w:t xml:space="preserve"> </w:t>
            </w:r>
            <w:r w:rsidRPr="00265EC7">
              <w:rPr>
                <w:rFonts w:asciiTheme="minorHAnsi" w:hAnsiTheme="minorHAnsi" w:cstheme="minorHAnsi"/>
                <w:b/>
                <w:sz w:val="19"/>
                <w:szCs w:val="19"/>
                <w:lang w:val="el-GR"/>
              </w:rPr>
              <w:t>Ε</w:t>
            </w:r>
            <w:r w:rsidRPr="00EA64AC">
              <w:rPr>
                <w:rFonts w:asciiTheme="minorHAnsi" w:hAnsiTheme="minorHAnsi" w:cstheme="minorHAnsi"/>
                <w:b/>
                <w:sz w:val="19"/>
                <w:szCs w:val="19"/>
                <w:lang w:val="el-GR"/>
              </w:rPr>
              <w:t>-</w:t>
            </w:r>
            <w:r w:rsidRPr="00265EC7">
              <w:rPr>
                <w:rFonts w:asciiTheme="minorHAnsi" w:hAnsiTheme="minorHAnsi" w:cstheme="minorHAnsi"/>
                <w:b/>
                <w:sz w:val="19"/>
                <w:szCs w:val="19"/>
                <w:lang w:val="fr-FR"/>
              </w:rPr>
              <w:t>mail</w:t>
            </w:r>
            <w:r w:rsidRPr="00EA64AC">
              <w:rPr>
                <w:rFonts w:asciiTheme="minorHAnsi" w:hAnsiTheme="minorHAnsi" w:cstheme="minorHAnsi"/>
                <w:b/>
                <w:sz w:val="19"/>
                <w:szCs w:val="19"/>
                <w:lang w:val="el-GR"/>
              </w:rPr>
              <w:t>:</w:t>
            </w:r>
            <w:r w:rsidRPr="00EA64AC">
              <w:rPr>
                <w:rFonts w:asciiTheme="minorHAnsi" w:hAnsiTheme="minorHAnsi" w:cstheme="minorHAnsi"/>
                <w:sz w:val="19"/>
                <w:szCs w:val="19"/>
                <w:lang w:val="el-GR"/>
              </w:rPr>
              <w:t xml:space="preserve"> </w:t>
            </w:r>
            <w:r w:rsidR="004B30CC">
              <w:rPr>
                <w:rFonts w:asciiTheme="minorHAnsi" w:hAnsiTheme="minorHAnsi" w:cstheme="minorHAnsi"/>
                <w:b/>
                <w:sz w:val="19"/>
                <w:szCs w:val="19"/>
                <w:lang w:val="fr-FR"/>
              </w:rPr>
              <w:t>m.tserioni</w:t>
            </w:r>
            <w:r w:rsidRPr="00265EC7">
              <w:rPr>
                <w:rFonts w:asciiTheme="minorHAnsi" w:hAnsiTheme="minorHAnsi" w:cstheme="minorHAnsi"/>
                <w:b/>
                <w:sz w:val="19"/>
                <w:szCs w:val="19"/>
                <w:lang w:val="fr-FR"/>
              </w:rPr>
              <w:t>@dbda.gr</w:t>
            </w:r>
          </w:p>
        </w:tc>
        <w:tc>
          <w:tcPr>
            <w:tcW w:w="4359" w:type="dxa"/>
          </w:tcPr>
          <w:p w14:paraId="58852023" w14:textId="77777777" w:rsidR="00EA29AA" w:rsidRPr="00EA64AC" w:rsidRDefault="00EA29AA" w:rsidP="00D81B20">
            <w:pPr>
              <w:ind w:left="34" w:right="34"/>
              <w:rPr>
                <w:rFonts w:asciiTheme="minorHAnsi" w:hAnsiTheme="minorHAnsi" w:cstheme="minorHAnsi"/>
                <w:b/>
                <w:sz w:val="19"/>
                <w:szCs w:val="19"/>
                <w:lang w:val="el-GR"/>
              </w:rPr>
            </w:pPr>
          </w:p>
          <w:p w14:paraId="062EC43F" w14:textId="77777777" w:rsidR="00EA29AA" w:rsidRPr="00EA64AC" w:rsidRDefault="00EA29AA" w:rsidP="00D81B20">
            <w:pPr>
              <w:ind w:left="34" w:right="34"/>
              <w:rPr>
                <w:rFonts w:asciiTheme="minorHAnsi" w:hAnsiTheme="minorHAnsi" w:cstheme="minorHAnsi"/>
                <w:b/>
                <w:sz w:val="19"/>
                <w:szCs w:val="19"/>
                <w:lang w:val="el-GR"/>
              </w:rPr>
            </w:pPr>
          </w:p>
          <w:p w14:paraId="4B2B5D15" w14:textId="77777777" w:rsidR="00EA29AA" w:rsidRPr="00EA64AC" w:rsidRDefault="00EA29AA" w:rsidP="00D81B20">
            <w:pPr>
              <w:ind w:left="34" w:right="34"/>
              <w:rPr>
                <w:rFonts w:asciiTheme="minorHAnsi" w:hAnsiTheme="minorHAnsi" w:cstheme="minorHAnsi"/>
                <w:b/>
                <w:sz w:val="19"/>
                <w:szCs w:val="19"/>
                <w:lang w:val="el-GR"/>
              </w:rPr>
            </w:pPr>
          </w:p>
          <w:p w14:paraId="599ED14F" w14:textId="6A610550" w:rsidR="00EA29AA" w:rsidRPr="00265EC7" w:rsidRDefault="004B30CC" w:rsidP="008D61EF">
            <w:pPr>
              <w:ind w:right="34"/>
              <w:rPr>
                <w:rFonts w:asciiTheme="minorHAnsi" w:hAnsiTheme="minorHAnsi" w:cstheme="minorHAnsi"/>
                <w:b/>
                <w:sz w:val="19"/>
                <w:szCs w:val="19"/>
                <w:lang w:val="el-GR"/>
              </w:rPr>
            </w:pPr>
            <w:r>
              <w:rPr>
                <w:rFonts w:asciiTheme="minorHAnsi" w:hAnsiTheme="minorHAnsi" w:cstheme="minorHAnsi"/>
                <w:b/>
                <w:sz w:val="19"/>
                <w:szCs w:val="19"/>
                <w:lang w:val="el-GR"/>
              </w:rPr>
              <w:t>ΑΘΗΝΑ:</w:t>
            </w:r>
            <w:r w:rsidR="00D17C7C">
              <w:rPr>
                <w:rFonts w:asciiTheme="minorHAnsi" w:hAnsiTheme="minorHAnsi" w:cstheme="minorHAnsi"/>
                <w:b/>
                <w:sz w:val="19"/>
                <w:szCs w:val="19"/>
                <w:lang w:val="el-GR"/>
              </w:rPr>
              <w:t xml:space="preserve"> 08/11/2024</w:t>
            </w:r>
            <w:bookmarkStart w:id="0" w:name="_GoBack"/>
            <w:bookmarkEnd w:id="0"/>
          </w:p>
          <w:p w14:paraId="3CD0A601" w14:textId="77777777" w:rsidR="00EA29AA" w:rsidRPr="00265EC7" w:rsidRDefault="00EA29AA" w:rsidP="00D81B20">
            <w:pPr>
              <w:ind w:left="34" w:right="34"/>
              <w:rPr>
                <w:rFonts w:asciiTheme="minorHAnsi" w:hAnsiTheme="minorHAnsi" w:cstheme="minorHAnsi"/>
                <w:b/>
                <w:sz w:val="19"/>
                <w:szCs w:val="19"/>
                <w:lang w:val="el-GR"/>
              </w:rPr>
            </w:pPr>
          </w:p>
          <w:p w14:paraId="2B7D5A31" w14:textId="03F7A754" w:rsidR="00EA29AA" w:rsidRPr="00802575" w:rsidRDefault="00F4346E" w:rsidP="00D81B20">
            <w:pPr>
              <w:rPr>
                <w:rFonts w:asciiTheme="minorHAnsi" w:hAnsiTheme="minorHAnsi" w:cstheme="minorHAnsi"/>
                <w:b/>
                <w:bCs/>
                <w:lang w:val="el-GR"/>
              </w:rPr>
            </w:pPr>
            <w:r w:rsidRPr="00802575">
              <w:rPr>
                <w:rFonts w:asciiTheme="minorHAnsi" w:hAnsiTheme="minorHAnsi" w:cstheme="minorHAnsi"/>
                <w:b/>
                <w:lang w:val="el-GR"/>
              </w:rPr>
              <w:t xml:space="preserve">ΕΚΤΕΛΕΣΗ </w:t>
            </w:r>
            <w:r w:rsidR="00802575" w:rsidRPr="00802575">
              <w:rPr>
                <w:rFonts w:ascii="Calibri" w:hAnsi="Calibri" w:cs="Calibri"/>
                <w:b/>
                <w:bCs/>
                <w:lang w:val="el-GR"/>
              </w:rPr>
              <w:t xml:space="preserve">ΥΠΗΡΕΣΙΩΝ ΑΠΟΦΡΑΞΗΣ ΚΑΙ ΕΛΕΓΧΟΥ </w:t>
            </w:r>
            <w:r w:rsidRPr="00802575">
              <w:rPr>
                <w:rFonts w:asciiTheme="minorHAnsi" w:hAnsiTheme="minorHAnsi" w:cstheme="minorHAnsi"/>
                <w:b/>
                <w:lang w:val="el-GR"/>
              </w:rPr>
              <w:t>ΤΩΝ ΑΠΟΧΕΤΕΥΤΙΚΩΝ ΕΓΚΑΤΑΣΤΑΣΕΩΝ ΤΩΝ ΚΤΗΡΙΩΝ ΤΩΝ ΠΑΙΔΙΚΩΝ ΣΤΑΘΜΩΝ, ΤΩΝ ΚΤΗΡΙΩΝ ΤΩΝ ΚΕΝΤΡΙΚΩΝ ΥΠΗΡΕΣΙΩΝ ΔΙΟΙΚΗΣΗΣ, ΤΩΝ ΧΩΡΩΝ ΤΩΝ ΜΑΓΕΙΡΕΙΩΝ ΚΑΙ ΟΛΩΝ ΤΩΝ ΙΔΙΟΚΤΗΤΩΝ ΚΤΗΡΙΩΝ ΤΟΥ ΔΗΜΟΤΙΚΟΥ ΒΡΕΦΟΚΟΜΕΙΟΥ ΑΘΗΝΩΝ,</w:t>
            </w:r>
            <w:r w:rsidR="00016FDE" w:rsidRPr="00802575">
              <w:rPr>
                <w:rFonts w:asciiTheme="minorHAnsi" w:hAnsiTheme="minorHAnsi" w:cstheme="minorHAnsi"/>
                <w:b/>
                <w:bCs/>
                <w:lang w:val="el-GR"/>
              </w:rPr>
              <w:t xml:space="preserve"> ΠΡΟΫΠΟΛΟΓΙΣΜ</w:t>
            </w:r>
            <w:r w:rsidR="00016FDE" w:rsidRPr="00802575">
              <w:rPr>
                <w:rFonts w:asciiTheme="minorHAnsi" w:hAnsiTheme="minorHAnsi" w:cstheme="minorHAnsi"/>
                <w:b/>
                <w:bCs/>
              </w:rPr>
              <w:t>OY</w:t>
            </w:r>
            <w:r w:rsidR="00016FDE" w:rsidRPr="00802575">
              <w:rPr>
                <w:rFonts w:asciiTheme="minorHAnsi" w:hAnsiTheme="minorHAnsi" w:cstheme="minorHAnsi"/>
                <w:b/>
                <w:bCs/>
                <w:lang w:val="el-GR"/>
              </w:rPr>
              <w:t xml:space="preserve"> ΟΙΚΟΝΟΜΙΚOY ΕΤOYS 2025.</w:t>
            </w:r>
          </w:p>
        </w:tc>
      </w:tr>
    </w:tbl>
    <w:p w14:paraId="739FBED9" w14:textId="4509D619" w:rsidR="00032753" w:rsidRDefault="00032753" w:rsidP="005E356D">
      <w:pPr>
        <w:tabs>
          <w:tab w:val="center" w:pos="4465"/>
          <w:tab w:val="right" w:pos="8931"/>
        </w:tabs>
        <w:ind w:right="-619"/>
        <w:rPr>
          <w:rFonts w:asciiTheme="minorHAnsi" w:hAnsiTheme="minorHAnsi" w:cstheme="minorHAnsi"/>
          <w:b/>
          <w:sz w:val="22"/>
          <w:szCs w:val="22"/>
          <w:u w:val="single"/>
          <w:lang w:val="el-GR"/>
        </w:rPr>
      </w:pPr>
      <w:bookmarkStart w:id="1" w:name="_Hlk105140949"/>
      <w:bookmarkEnd w:id="1"/>
    </w:p>
    <w:p w14:paraId="25674FE1" w14:textId="07703991" w:rsidR="004C2F37" w:rsidRDefault="004C2F37" w:rsidP="005E356D">
      <w:pPr>
        <w:tabs>
          <w:tab w:val="center" w:pos="4465"/>
          <w:tab w:val="right" w:pos="8931"/>
        </w:tabs>
        <w:ind w:right="-619"/>
        <w:rPr>
          <w:rFonts w:asciiTheme="minorHAnsi" w:hAnsiTheme="minorHAnsi" w:cstheme="minorHAnsi"/>
          <w:b/>
          <w:sz w:val="22"/>
          <w:szCs w:val="22"/>
          <w:u w:val="single"/>
          <w:lang w:val="el-GR"/>
        </w:rPr>
      </w:pPr>
    </w:p>
    <w:p w14:paraId="775D2672" w14:textId="77777777" w:rsidR="004C2F37" w:rsidRDefault="004C2F37" w:rsidP="005E356D">
      <w:pPr>
        <w:tabs>
          <w:tab w:val="center" w:pos="4465"/>
          <w:tab w:val="right" w:pos="8931"/>
        </w:tabs>
        <w:ind w:right="-619"/>
        <w:rPr>
          <w:rFonts w:asciiTheme="minorHAnsi" w:hAnsiTheme="minorHAnsi" w:cstheme="minorHAnsi"/>
          <w:b/>
          <w:sz w:val="22"/>
          <w:szCs w:val="22"/>
          <w:u w:val="single"/>
          <w:lang w:val="el-GR"/>
        </w:rPr>
      </w:pPr>
    </w:p>
    <w:p w14:paraId="518EEE12" w14:textId="77777777" w:rsidR="005E2332" w:rsidRPr="00265EC7" w:rsidRDefault="005E2332" w:rsidP="005E356D">
      <w:pPr>
        <w:tabs>
          <w:tab w:val="center" w:pos="4465"/>
          <w:tab w:val="right" w:pos="8931"/>
        </w:tabs>
        <w:ind w:right="-619"/>
        <w:rPr>
          <w:rFonts w:asciiTheme="minorHAnsi" w:hAnsiTheme="minorHAnsi" w:cstheme="minorHAnsi"/>
          <w:b/>
          <w:sz w:val="22"/>
          <w:szCs w:val="22"/>
          <w:u w:val="single"/>
          <w:lang w:val="el-GR"/>
        </w:rPr>
      </w:pPr>
    </w:p>
    <w:p w14:paraId="52698A6F" w14:textId="77777777" w:rsidR="00C45CE0" w:rsidRPr="00265EC7" w:rsidRDefault="00C45CE0" w:rsidP="00C45CE0">
      <w:pPr>
        <w:ind w:left="-567" w:right="-619" w:firstLine="567"/>
        <w:jc w:val="center"/>
        <w:rPr>
          <w:rFonts w:asciiTheme="minorHAnsi" w:hAnsiTheme="minorHAnsi" w:cstheme="minorHAnsi"/>
          <w:b/>
          <w:sz w:val="22"/>
          <w:szCs w:val="22"/>
          <w:u w:val="single"/>
          <w:lang w:val="el-GR"/>
        </w:rPr>
      </w:pPr>
      <w:r w:rsidRPr="00265EC7">
        <w:rPr>
          <w:rFonts w:asciiTheme="minorHAnsi" w:hAnsiTheme="minorHAnsi" w:cstheme="minorHAnsi"/>
          <w:b/>
          <w:sz w:val="22"/>
          <w:szCs w:val="22"/>
          <w:u w:val="single"/>
          <w:lang w:val="el-GR"/>
        </w:rPr>
        <w:t xml:space="preserve">ΕΝΤΥΠΟ ΟΙΚΟΝΟΜΙΚΗΣ ΠΡΟΣΦΟΡΑΣ </w:t>
      </w:r>
    </w:p>
    <w:p w14:paraId="35F0AB0D" w14:textId="0C90DC97" w:rsidR="00C45CE0" w:rsidRPr="00265EC7" w:rsidRDefault="00C45CE0" w:rsidP="00C45CE0">
      <w:pPr>
        <w:ind w:left="-567" w:right="-619" w:firstLine="567"/>
        <w:jc w:val="center"/>
        <w:rPr>
          <w:rFonts w:asciiTheme="minorHAnsi" w:hAnsiTheme="minorHAnsi" w:cstheme="minorHAnsi"/>
          <w:b/>
          <w:sz w:val="22"/>
          <w:szCs w:val="22"/>
          <w:lang w:val="el-GR"/>
        </w:rPr>
      </w:pPr>
      <w:r w:rsidRPr="00265EC7">
        <w:rPr>
          <w:rFonts w:asciiTheme="minorHAnsi" w:hAnsiTheme="minorHAnsi" w:cstheme="minorHAnsi"/>
          <w:b/>
          <w:sz w:val="22"/>
          <w:szCs w:val="22"/>
          <w:lang w:val="el-GR"/>
        </w:rPr>
        <w:t>[Για συμπλήρωση από τον οικονομικό φορέα]</w:t>
      </w:r>
    </w:p>
    <w:p w14:paraId="3F2AE30B" w14:textId="77777777" w:rsidR="006A4DBE" w:rsidRPr="00265EC7" w:rsidRDefault="006A4DBE" w:rsidP="00D81B9B">
      <w:pPr>
        <w:tabs>
          <w:tab w:val="right" w:pos="8931"/>
        </w:tabs>
        <w:ind w:left="-709" w:right="-619" w:hanging="142"/>
        <w:jc w:val="center"/>
        <w:rPr>
          <w:rFonts w:asciiTheme="minorHAnsi" w:hAnsiTheme="minorHAnsi" w:cstheme="minorHAnsi"/>
          <w:b/>
          <w:sz w:val="14"/>
          <w:szCs w:val="14"/>
          <w:lang w:val="el-GR"/>
        </w:rPr>
      </w:pPr>
    </w:p>
    <w:p w14:paraId="2CF6C75E" w14:textId="77777777" w:rsidR="004C2F37" w:rsidRDefault="004C2F37" w:rsidP="004829F6">
      <w:pPr>
        <w:tabs>
          <w:tab w:val="left" w:pos="0"/>
          <w:tab w:val="left" w:leader="underscore" w:pos="9781"/>
        </w:tabs>
        <w:spacing w:line="360" w:lineRule="auto"/>
        <w:ind w:left="-567" w:right="-619" w:hanging="426"/>
        <w:rPr>
          <w:rFonts w:ascii="Calibri" w:hAnsi="Calibri"/>
          <w:b/>
          <w:bCs/>
          <w:sz w:val="22"/>
          <w:szCs w:val="22"/>
          <w:lang w:val="el-GR"/>
        </w:rPr>
      </w:pPr>
    </w:p>
    <w:p w14:paraId="31BC6845" w14:textId="2C6B5709" w:rsidR="004829F6" w:rsidRPr="004829F6" w:rsidRDefault="004829F6" w:rsidP="004829F6">
      <w:pPr>
        <w:tabs>
          <w:tab w:val="left" w:pos="0"/>
          <w:tab w:val="left" w:leader="underscore" w:pos="9781"/>
        </w:tabs>
        <w:spacing w:line="360" w:lineRule="auto"/>
        <w:ind w:left="-567" w:right="-619" w:hanging="426"/>
        <w:rPr>
          <w:rFonts w:ascii="Calibri" w:hAnsi="Calibri"/>
          <w:b/>
          <w:bCs/>
          <w:sz w:val="22"/>
          <w:szCs w:val="22"/>
          <w:lang w:val="el-GR"/>
        </w:rPr>
      </w:pPr>
      <w:r w:rsidRPr="004829F6">
        <w:rPr>
          <w:rFonts w:ascii="Calibri" w:hAnsi="Calibri"/>
          <w:b/>
          <w:bCs/>
          <w:sz w:val="22"/>
          <w:szCs w:val="22"/>
          <w:lang w:val="el-GR"/>
        </w:rPr>
        <w:t>Ο υπογράφων _________________________________________________________________________________</w:t>
      </w:r>
    </w:p>
    <w:p w14:paraId="23F8F084" w14:textId="77777777" w:rsidR="004829F6" w:rsidRPr="004829F6" w:rsidRDefault="004829F6" w:rsidP="004829F6">
      <w:pPr>
        <w:tabs>
          <w:tab w:val="left" w:pos="0"/>
          <w:tab w:val="left" w:leader="underscore" w:pos="9781"/>
        </w:tabs>
        <w:spacing w:line="360" w:lineRule="auto"/>
        <w:ind w:left="-567" w:right="-619" w:hanging="426"/>
        <w:jc w:val="both"/>
        <w:rPr>
          <w:rFonts w:ascii="Calibri" w:hAnsi="Calibri"/>
          <w:b/>
          <w:bCs/>
          <w:sz w:val="22"/>
          <w:szCs w:val="22"/>
          <w:lang w:val="el-GR"/>
        </w:rPr>
      </w:pPr>
      <w:r w:rsidRPr="004829F6">
        <w:rPr>
          <w:rFonts w:ascii="Calibri" w:hAnsi="Calibri"/>
          <w:b/>
          <w:bCs/>
          <w:sz w:val="22"/>
          <w:szCs w:val="22"/>
          <w:lang w:val="el-GR"/>
        </w:rPr>
        <w:t>ως νόμιμος εκπρόσωπος</w:t>
      </w:r>
    </w:p>
    <w:p w14:paraId="25E11449" w14:textId="77777777" w:rsidR="004829F6" w:rsidRPr="004829F6" w:rsidRDefault="004829F6" w:rsidP="004829F6">
      <w:pPr>
        <w:tabs>
          <w:tab w:val="left" w:pos="0"/>
          <w:tab w:val="left" w:leader="underscore" w:pos="9781"/>
        </w:tabs>
        <w:ind w:left="-709" w:right="-760"/>
        <w:jc w:val="both"/>
        <w:rPr>
          <w:rFonts w:asciiTheme="minorHAnsi" w:hAnsiTheme="minorHAnsi" w:cstheme="minorHAnsi"/>
          <w:b/>
          <w:bCs/>
          <w:sz w:val="22"/>
          <w:szCs w:val="22"/>
          <w:lang w:val="el-GR"/>
        </w:rPr>
      </w:pPr>
    </w:p>
    <w:p w14:paraId="3ECC97B0" w14:textId="74F4DDAB" w:rsidR="001A0496" w:rsidRPr="004829F6" w:rsidRDefault="001A0496" w:rsidP="00D57BBE">
      <w:pPr>
        <w:ind w:left="-993" w:right="-902"/>
        <w:jc w:val="both"/>
        <w:rPr>
          <w:rFonts w:asciiTheme="minorHAnsi" w:hAnsiTheme="minorHAnsi" w:cstheme="minorHAnsi"/>
          <w:bCs/>
          <w:sz w:val="22"/>
          <w:szCs w:val="22"/>
          <w:lang w:val="el-GR"/>
        </w:rPr>
      </w:pPr>
      <w:r w:rsidRPr="004829F6">
        <w:rPr>
          <w:rFonts w:asciiTheme="minorHAnsi" w:hAnsiTheme="minorHAnsi" w:cstheme="minorHAnsi"/>
          <w:sz w:val="22"/>
          <w:szCs w:val="22"/>
          <w:lang w:val="el-GR"/>
        </w:rPr>
        <w:t>Αφού έλαβα γνώσ</w:t>
      </w:r>
      <w:r w:rsidR="00181E7A" w:rsidRPr="004829F6">
        <w:rPr>
          <w:rFonts w:asciiTheme="minorHAnsi" w:hAnsiTheme="minorHAnsi" w:cstheme="minorHAnsi"/>
          <w:sz w:val="22"/>
          <w:szCs w:val="22"/>
          <w:lang w:val="el-GR"/>
        </w:rPr>
        <w:t>η των όρων της</w:t>
      </w:r>
      <w:r w:rsidRPr="004829F6">
        <w:rPr>
          <w:rFonts w:asciiTheme="minorHAnsi" w:hAnsiTheme="minorHAnsi" w:cstheme="minorHAnsi"/>
          <w:sz w:val="22"/>
          <w:szCs w:val="22"/>
          <w:lang w:val="el-GR"/>
        </w:rPr>
        <w:t xml:space="preserve"> Συγγραφής Υποχρεώσεων,</w:t>
      </w:r>
      <w:r w:rsidR="00016FDE" w:rsidRPr="004829F6">
        <w:rPr>
          <w:rFonts w:asciiTheme="minorHAnsi" w:hAnsiTheme="minorHAnsi"/>
          <w:sz w:val="22"/>
          <w:szCs w:val="22"/>
          <w:lang w:val="el-GR"/>
        </w:rPr>
        <w:t xml:space="preserve"> της Τεχνικής Έκθεσ</w:t>
      </w:r>
      <w:bookmarkStart w:id="2" w:name="_Hlk105076434"/>
      <w:r w:rsidR="00016FDE" w:rsidRPr="004829F6">
        <w:rPr>
          <w:rFonts w:asciiTheme="minorHAnsi" w:hAnsiTheme="minorHAnsi"/>
          <w:sz w:val="22"/>
          <w:szCs w:val="22"/>
          <w:lang w:val="el-GR"/>
        </w:rPr>
        <w:t>ης-</w:t>
      </w:r>
      <w:r w:rsidR="00D23E59" w:rsidRPr="004829F6">
        <w:rPr>
          <w:rFonts w:asciiTheme="minorHAnsi" w:hAnsiTheme="minorHAnsi" w:cstheme="minorHAnsi"/>
          <w:sz w:val="22"/>
          <w:szCs w:val="22"/>
          <w:lang w:val="el-GR"/>
        </w:rPr>
        <w:t xml:space="preserve"> </w:t>
      </w:r>
      <w:r w:rsidR="00EA29AA" w:rsidRPr="004829F6">
        <w:rPr>
          <w:rFonts w:asciiTheme="minorHAnsi" w:hAnsiTheme="minorHAnsi" w:cstheme="minorHAnsi"/>
          <w:sz w:val="22"/>
          <w:szCs w:val="22"/>
          <w:lang w:val="el-GR"/>
        </w:rPr>
        <w:t>Τεχνικ</w:t>
      </w:r>
      <w:r w:rsidR="004C2F37">
        <w:rPr>
          <w:rFonts w:asciiTheme="minorHAnsi" w:hAnsiTheme="minorHAnsi" w:cstheme="minorHAnsi"/>
          <w:sz w:val="22"/>
          <w:szCs w:val="22"/>
          <w:lang w:val="el-GR"/>
        </w:rPr>
        <w:t>ές</w:t>
      </w:r>
      <w:r w:rsidR="00EA29AA" w:rsidRPr="004829F6">
        <w:rPr>
          <w:rFonts w:asciiTheme="minorHAnsi" w:hAnsiTheme="minorHAnsi" w:cstheme="minorHAnsi"/>
          <w:sz w:val="22"/>
          <w:szCs w:val="22"/>
          <w:lang w:val="el-GR"/>
        </w:rPr>
        <w:t xml:space="preserve"> Περιγραφ</w:t>
      </w:r>
      <w:bookmarkEnd w:id="2"/>
      <w:r w:rsidR="004C2F37">
        <w:rPr>
          <w:rFonts w:asciiTheme="minorHAnsi" w:hAnsiTheme="minorHAnsi" w:cstheme="minorHAnsi"/>
          <w:sz w:val="22"/>
          <w:szCs w:val="22"/>
          <w:lang w:val="el-GR"/>
        </w:rPr>
        <w:t>ές</w:t>
      </w:r>
      <w:r w:rsidR="00EA29AA" w:rsidRPr="004829F6">
        <w:rPr>
          <w:rFonts w:asciiTheme="minorHAnsi" w:hAnsiTheme="minorHAnsi" w:cstheme="minorHAnsi"/>
          <w:sz w:val="22"/>
          <w:szCs w:val="22"/>
          <w:lang w:val="el-GR"/>
        </w:rPr>
        <w:t xml:space="preserve"> </w:t>
      </w:r>
      <w:r w:rsidRPr="004829F6">
        <w:rPr>
          <w:rFonts w:asciiTheme="minorHAnsi" w:hAnsiTheme="minorHAnsi" w:cstheme="minorHAnsi"/>
          <w:sz w:val="22"/>
          <w:szCs w:val="22"/>
          <w:lang w:val="el-GR"/>
        </w:rPr>
        <w:t xml:space="preserve">και του Ενδεικτικού Προϋπολογισμού της μελέτης της Υπηρεσίας, τους οποίους αποδέχομαι ρητά και ανεπιφύλακτα, </w:t>
      </w:r>
      <w:bookmarkStart w:id="3" w:name="_Hlk50558427"/>
      <w:r w:rsidRPr="004829F6">
        <w:rPr>
          <w:rFonts w:asciiTheme="minorHAnsi" w:hAnsiTheme="minorHAnsi" w:cstheme="minorHAnsi"/>
          <w:sz w:val="22"/>
          <w:szCs w:val="22"/>
          <w:lang w:val="el-GR"/>
        </w:rPr>
        <w:t xml:space="preserve">προσφέρω για την </w:t>
      </w:r>
      <w:r w:rsidR="00802575" w:rsidRPr="00802575">
        <w:rPr>
          <w:rFonts w:ascii="Calibri" w:hAnsi="Calibri" w:cs="Calibri"/>
          <w:sz w:val="22"/>
          <w:lang w:val="el-GR"/>
        </w:rPr>
        <w:t xml:space="preserve">εκτέλεση </w:t>
      </w:r>
      <w:r w:rsidR="00802575" w:rsidRPr="00802575">
        <w:rPr>
          <w:rFonts w:ascii="Calibri" w:hAnsi="Calibri" w:cs="Calibri"/>
          <w:bCs/>
          <w:sz w:val="22"/>
          <w:lang w:val="el-GR"/>
        </w:rPr>
        <w:t>υπηρεσιών απόφραξης και ελέγχου</w:t>
      </w:r>
      <w:r w:rsidR="00802575" w:rsidRPr="00802575">
        <w:rPr>
          <w:rFonts w:ascii="Calibri" w:hAnsi="Calibri" w:cs="Calibri"/>
          <w:b/>
          <w:bCs/>
          <w:sz w:val="22"/>
          <w:lang w:val="el-GR"/>
        </w:rPr>
        <w:t xml:space="preserve"> </w:t>
      </w:r>
      <w:r w:rsidR="00953EE0" w:rsidRPr="004829F6">
        <w:rPr>
          <w:rFonts w:asciiTheme="minorHAnsi" w:hAnsiTheme="minorHAnsi" w:cstheme="minorHAnsi"/>
          <w:sz w:val="22"/>
          <w:szCs w:val="22"/>
          <w:lang w:val="el-GR"/>
        </w:rPr>
        <w:t>των αποχετευτικών εγκαταστάσεων των κτηρίων των Παιδικών σταθμών, των κτηρίων των Κεντρικών Υπηρεσιών Διοίκησης, των χώρων των Μαγειρείων και όλων των ιδιόκτητων κτηρίων του Δημοτικού Βρεφοκομείου Αθηνών,</w:t>
      </w:r>
      <w:r w:rsidR="00953EE0" w:rsidRPr="004829F6">
        <w:rPr>
          <w:rFonts w:asciiTheme="minorHAnsi" w:hAnsiTheme="minorHAnsi" w:cstheme="minorHAnsi"/>
          <w:bCs/>
          <w:sz w:val="22"/>
          <w:szCs w:val="22"/>
          <w:lang w:val="el-GR"/>
        </w:rPr>
        <w:t xml:space="preserve"> </w:t>
      </w:r>
      <w:r w:rsidR="00016FDE" w:rsidRPr="004829F6">
        <w:rPr>
          <w:rFonts w:asciiTheme="minorHAnsi" w:hAnsiTheme="minorHAnsi" w:cstheme="minorHAnsi"/>
          <w:bCs/>
          <w:sz w:val="22"/>
          <w:szCs w:val="22"/>
          <w:lang w:val="el-GR"/>
        </w:rPr>
        <w:t>προϋπολογισμού οικονομικού  έτους 2025</w:t>
      </w:r>
      <w:r w:rsidR="00016FDE" w:rsidRPr="004829F6">
        <w:rPr>
          <w:rFonts w:asciiTheme="minorHAnsi" w:hAnsiTheme="minorHAnsi" w:cstheme="minorHAnsi"/>
          <w:sz w:val="22"/>
          <w:szCs w:val="22"/>
          <w:lang w:val="el-GR"/>
        </w:rPr>
        <w:t xml:space="preserve">, </w:t>
      </w:r>
      <w:r w:rsidRPr="004829F6">
        <w:rPr>
          <w:rFonts w:asciiTheme="minorHAnsi" w:hAnsiTheme="minorHAnsi" w:cstheme="minorHAnsi"/>
          <w:sz w:val="22"/>
          <w:szCs w:val="22"/>
          <w:lang w:val="el-GR"/>
        </w:rPr>
        <w:t>τ</w:t>
      </w:r>
      <w:r w:rsidR="00D57BBE">
        <w:rPr>
          <w:rFonts w:asciiTheme="minorHAnsi" w:hAnsiTheme="minorHAnsi" w:cstheme="minorHAnsi"/>
          <w:sz w:val="22"/>
          <w:szCs w:val="22"/>
          <w:lang w:val="el-GR"/>
        </w:rPr>
        <w:t xml:space="preserve">ιο </w:t>
      </w:r>
      <w:r w:rsidRPr="004829F6">
        <w:rPr>
          <w:rFonts w:asciiTheme="minorHAnsi" w:hAnsiTheme="minorHAnsi" w:cstheme="minorHAnsi"/>
          <w:sz w:val="22"/>
          <w:szCs w:val="22"/>
          <w:lang w:val="el-GR"/>
        </w:rPr>
        <w:t xml:space="preserve">παρακάτω </w:t>
      </w:r>
      <w:r w:rsidR="00D57BBE" w:rsidRPr="00BB629A">
        <w:rPr>
          <w:rFonts w:ascii="Calibri" w:hAnsi="Calibri" w:cs="Calibri"/>
          <w:color w:val="000000"/>
          <w:sz w:val="22"/>
          <w:szCs w:val="22"/>
          <w:bdr w:val="none" w:sz="0" w:space="0" w:color="auto" w:frame="1"/>
          <w:lang w:val="el-GR"/>
        </w:rPr>
        <w:t>ενιαίο ποσο</w:t>
      </w:r>
      <w:r w:rsidR="00D57BBE">
        <w:rPr>
          <w:rFonts w:ascii="Calibri" w:hAnsi="Calibri" w:cs="Calibri"/>
          <w:color w:val="000000"/>
          <w:sz w:val="22"/>
          <w:szCs w:val="22"/>
          <w:bdr w:val="none" w:sz="0" w:space="0" w:color="auto" w:frame="1"/>
          <w:lang w:val="el-GR"/>
        </w:rPr>
        <w:t>στό έκπτωσης επί τοις εκατό (%).</w:t>
      </w:r>
    </w:p>
    <w:p w14:paraId="3B52E9B9" w14:textId="77777777" w:rsidR="00EA29AA" w:rsidRPr="004829F6" w:rsidRDefault="00EA29AA" w:rsidP="004829F6">
      <w:pPr>
        <w:pStyle w:val="aa"/>
        <w:ind w:left="-993" w:right="-902" w:firstLine="425"/>
        <w:jc w:val="both"/>
        <w:rPr>
          <w:rFonts w:asciiTheme="minorHAnsi" w:hAnsiTheme="minorHAnsi" w:cstheme="minorHAnsi"/>
          <w:bCs/>
        </w:rPr>
      </w:pPr>
    </w:p>
    <w:p w14:paraId="260A54A6" w14:textId="77777777" w:rsidR="004829F6" w:rsidRPr="004829F6" w:rsidRDefault="004829F6" w:rsidP="004829F6">
      <w:pPr>
        <w:tabs>
          <w:tab w:val="left" w:pos="0"/>
          <w:tab w:val="left" w:pos="9498"/>
        </w:tabs>
        <w:ind w:left="-993" w:right="-902"/>
        <w:jc w:val="both"/>
        <w:rPr>
          <w:rFonts w:asciiTheme="minorHAnsi" w:hAnsiTheme="minorHAnsi" w:cs="Calibri"/>
          <w:spacing w:val="-5"/>
          <w:sz w:val="22"/>
          <w:szCs w:val="22"/>
          <w:lang w:val="el-GR"/>
        </w:rPr>
      </w:pPr>
      <w:bookmarkStart w:id="4" w:name="_Hlk57383384"/>
      <w:bookmarkEnd w:id="3"/>
      <w:r w:rsidRPr="004829F6">
        <w:rPr>
          <w:rFonts w:asciiTheme="minorHAnsi" w:hAnsiTheme="minorHAnsi" w:cs="Calibri"/>
          <w:sz w:val="22"/>
          <w:szCs w:val="22"/>
          <w:lang w:val="el-GR"/>
        </w:rPr>
        <w:t xml:space="preserve">Ο </w:t>
      </w:r>
      <w:r w:rsidRPr="004829F6">
        <w:rPr>
          <w:rFonts w:asciiTheme="minorHAnsi" w:hAnsiTheme="minorHAnsi" w:cs="Calibri"/>
          <w:spacing w:val="-2"/>
          <w:sz w:val="22"/>
          <w:szCs w:val="22"/>
          <w:lang w:val="el-GR"/>
        </w:rPr>
        <w:t>ανάδοχος</w:t>
      </w:r>
      <w:r w:rsidRPr="004829F6">
        <w:rPr>
          <w:rFonts w:asciiTheme="minorHAnsi" w:hAnsiTheme="minorHAnsi" w:cs="Calibri"/>
          <w:sz w:val="22"/>
          <w:szCs w:val="22"/>
          <w:lang w:val="el-GR"/>
        </w:rPr>
        <w:t xml:space="preserve"> βαρύνεται με παρακράτηση:</w:t>
      </w:r>
      <w:r w:rsidRPr="004829F6">
        <w:rPr>
          <w:rFonts w:asciiTheme="minorHAnsi" w:hAnsiTheme="minorHAnsi" w:cs="Calibri"/>
          <w:b/>
          <w:bCs/>
          <w:sz w:val="22"/>
          <w:szCs w:val="22"/>
          <w:lang w:val="el-GR"/>
        </w:rPr>
        <w:t xml:space="preserve"> </w:t>
      </w:r>
      <w:r w:rsidRPr="004829F6">
        <w:rPr>
          <w:rFonts w:asciiTheme="minorHAnsi" w:hAnsiTheme="minorHAnsi" w:cs="Calibri"/>
          <w:bCs/>
          <w:spacing w:val="-6"/>
          <w:sz w:val="22"/>
          <w:szCs w:val="22"/>
          <w:lang w:val="el-GR"/>
        </w:rPr>
        <w:t>α)</w:t>
      </w:r>
      <w:r w:rsidRPr="004829F6">
        <w:rPr>
          <w:rFonts w:asciiTheme="minorHAnsi" w:hAnsiTheme="minorHAnsi" w:cs="Calibri"/>
          <w:spacing w:val="-5"/>
          <w:sz w:val="22"/>
          <w:szCs w:val="22"/>
          <w:lang w:val="el-GR"/>
        </w:rPr>
        <w:t xml:space="preserve">Φόρου Εισοδήματος </w:t>
      </w:r>
      <w:r w:rsidRPr="004829F6">
        <w:rPr>
          <w:rFonts w:asciiTheme="minorHAnsi" w:hAnsiTheme="minorHAnsi" w:cs="Calibri"/>
          <w:b/>
          <w:spacing w:val="-5"/>
          <w:sz w:val="22"/>
          <w:szCs w:val="22"/>
          <w:lang w:val="el-GR"/>
        </w:rPr>
        <w:t>8%</w:t>
      </w:r>
      <w:r w:rsidRPr="004829F6">
        <w:rPr>
          <w:rFonts w:asciiTheme="minorHAnsi" w:hAnsiTheme="minorHAnsi" w:cs="Calibri"/>
          <w:spacing w:val="-5"/>
          <w:sz w:val="22"/>
          <w:szCs w:val="22"/>
          <w:lang w:val="el-GR"/>
        </w:rPr>
        <w:t xml:space="preserve"> </w:t>
      </w:r>
      <w:r w:rsidRPr="004829F6">
        <w:rPr>
          <w:rFonts w:asciiTheme="minorHAnsi" w:hAnsiTheme="minorHAnsi" w:cs="Calibri"/>
          <w:sz w:val="22"/>
          <w:szCs w:val="22"/>
          <w:lang w:val="el-GR"/>
        </w:rPr>
        <w:t xml:space="preserve">για παροχή υπηρεσιών, </w:t>
      </w:r>
      <w:r w:rsidRPr="004829F6">
        <w:rPr>
          <w:rFonts w:asciiTheme="minorHAnsi" w:hAnsiTheme="minorHAnsi" w:cs="Calibri"/>
          <w:spacing w:val="-5"/>
          <w:sz w:val="22"/>
          <w:szCs w:val="22"/>
          <w:lang w:val="el-GR"/>
        </w:rPr>
        <w:t>β)</w:t>
      </w:r>
      <w:r w:rsidRPr="004829F6">
        <w:rPr>
          <w:rFonts w:asciiTheme="minorHAnsi" w:hAnsiTheme="minorHAnsi" w:cs="Calibri"/>
          <w:color w:val="000000"/>
          <w:sz w:val="22"/>
          <w:szCs w:val="22"/>
          <w:lang w:val="el-GR"/>
        </w:rPr>
        <w:t xml:space="preserve">υπέρ της Ενιαίας Αρχής Δημοσίων Συμβάσεων </w:t>
      </w:r>
      <w:r w:rsidRPr="004829F6">
        <w:rPr>
          <w:rFonts w:asciiTheme="minorHAnsi" w:hAnsiTheme="minorHAnsi" w:cs="Calibri"/>
          <w:b/>
          <w:color w:val="000000"/>
          <w:sz w:val="22"/>
          <w:szCs w:val="22"/>
          <w:lang w:val="el-GR"/>
        </w:rPr>
        <w:t>0,1%</w:t>
      </w:r>
      <w:r w:rsidRPr="004829F6">
        <w:rPr>
          <w:rFonts w:asciiTheme="minorHAnsi" w:hAnsiTheme="minorHAnsi" w:cs="Calibri"/>
          <w:color w:val="000000"/>
          <w:sz w:val="22"/>
          <w:szCs w:val="22"/>
          <w:lang w:val="el-GR"/>
        </w:rPr>
        <w:t xml:space="preserve"> (άρθρο 350 του Ν. 4412/2016 όπως αντικαταστάθηκε με το άρθρο 7 του Ν. 4912/2022 και ισχύει)</w:t>
      </w:r>
      <w:r w:rsidRPr="004829F6">
        <w:rPr>
          <w:rFonts w:asciiTheme="minorHAnsi" w:hAnsiTheme="minorHAnsi" w:cs="Calibri"/>
          <w:spacing w:val="-5"/>
          <w:sz w:val="22"/>
          <w:szCs w:val="22"/>
          <w:lang w:val="el-GR"/>
        </w:rPr>
        <w:t xml:space="preserve"> καθώς και κάθε άλλη νόμιμη κράτηση που τυχόν επιβάλλεται από τον Νόμο, βαρύνουν τον Ανάδοχο.</w:t>
      </w:r>
    </w:p>
    <w:p w14:paraId="755E360C" w14:textId="77777777" w:rsidR="004829F6" w:rsidRPr="004829F6" w:rsidRDefault="004829F6" w:rsidP="004829F6">
      <w:pPr>
        <w:tabs>
          <w:tab w:val="left" w:pos="0"/>
          <w:tab w:val="left" w:pos="9498"/>
        </w:tabs>
        <w:ind w:left="-993" w:right="-902"/>
        <w:jc w:val="both"/>
        <w:rPr>
          <w:rFonts w:asciiTheme="minorHAnsi" w:hAnsiTheme="minorHAnsi" w:cs="Calibri"/>
          <w:b/>
          <w:sz w:val="22"/>
          <w:szCs w:val="22"/>
          <w:u w:val="double"/>
          <w:vertAlign w:val="superscript"/>
          <w:lang w:val="el-GR"/>
        </w:rPr>
      </w:pPr>
    </w:p>
    <w:p w14:paraId="3A4C7115" w14:textId="77777777" w:rsidR="004829F6" w:rsidRPr="004829F6" w:rsidRDefault="004829F6" w:rsidP="004829F6">
      <w:pPr>
        <w:ind w:left="-993" w:right="-902"/>
        <w:jc w:val="both"/>
        <w:rPr>
          <w:rFonts w:asciiTheme="minorHAnsi" w:hAnsiTheme="minorHAnsi" w:cs="Calibri"/>
          <w:sz w:val="22"/>
          <w:szCs w:val="22"/>
          <w:lang w:val="el-GR"/>
        </w:rPr>
      </w:pPr>
      <w:r w:rsidRPr="004829F6">
        <w:rPr>
          <w:rFonts w:asciiTheme="minorHAnsi" w:hAnsiTheme="minorHAnsi" w:cs="Calibri"/>
          <w:sz w:val="22"/>
          <w:szCs w:val="22"/>
          <w:lang w:val="el-GR"/>
        </w:rPr>
        <w:t>Ο Φ.Π.Α. που αναλογεί, καταβάλλεται από το Δ.Β.Α. στον Ανάδοχο με την εξόφληση του εκδοθέντος υπ’ αυτού τιμολογίου και υποχρεούται, (ο Ανάδοχος), να τον αποδώσει σύμφωνα με το νόμο.</w:t>
      </w:r>
    </w:p>
    <w:p w14:paraId="6F12D857" w14:textId="77777777" w:rsidR="00EA29AA" w:rsidRPr="004829F6" w:rsidRDefault="00EA29AA" w:rsidP="004829F6">
      <w:pPr>
        <w:pStyle w:val="21"/>
        <w:spacing w:after="0" w:line="240" w:lineRule="auto"/>
        <w:ind w:left="-993" w:right="-902"/>
        <w:jc w:val="both"/>
        <w:rPr>
          <w:rFonts w:asciiTheme="minorHAnsi" w:hAnsiTheme="minorHAnsi" w:cstheme="minorHAnsi"/>
          <w:sz w:val="22"/>
          <w:szCs w:val="22"/>
          <w:lang w:val="el-GR"/>
        </w:rPr>
      </w:pPr>
    </w:p>
    <w:bookmarkEnd w:id="4"/>
    <w:p w14:paraId="72F5820A" w14:textId="410FB951" w:rsidR="004D0312" w:rsidRDefault="00BB629A" w:rsidP="00791628">
      <w:pPr>
        <w:widowControl w:val="0"/>
        <w:tabs>
          <w:tab w:val="left" w:pos="8931"/>
          <w:tab w:val="left" w:pos="9214"/>
        </w:tabs>
        <w:ind w:left="-993" w:right="-902"/>
        <w:jc w:val="both"/>
        <w:rPr>
          <w:rFonts w:asciiTheme="minorHAnsi" w:hAnsiTheme="minorHAnsi" w:cstheme="minorHAnsi"/>
          <w:sz w:val="23"/>
          <w:szCs w:val="23"/>
          <w:lang w:val="el-GR"/>
        </w:rPr>
      </w:pPr>
      <w:r w:rsidRPr="00BB629A">
        <w:rPr>
          <w:rFonts w:ascii="Calibri" w:hAnsi="Calibri" w:cs="Calibri"/>
          <w:color w:val="000000"/>
          <w:sz w:val="22"/>
          <w:szCs w:val="22"/>
          <w:bdr w:val="none" w:sz="0" w:space="0" w:color="auto" w:frame="1"/>
          <w:lang w:val="el-GR"/>
        </w:rPr>
        <w:t>Τα παραπάνω έξοδα θ</w:t>
      </w:r>
      <w:r w:rsidR="00833176">
        <w:rPr>
          <w:rFonts w:ascii="Calibri" w:hAnsi="Calibri" w:cs="Calibri"/>
          <w:color w:val="000000"/>
          <w:sz w:val="22"/>
          <w:szCs w:val="22"/>
          <w:bdr w:val="none" w:sz="0" w:space="0" w:color="auto" w:frame="1"/>
          <w:lang w:val="el-GR"/>
        </w:rPr>
        <w:t>α περιληφθούν στις</w:t>
      </w:r>
      <w:r w:rsidRPr="00BB629A">
        <w:rPr>
          <w:rFonts w:ascii="Calibri" w:hAnsi="Calibri" w:cs="Calibri"/>
          <w:color w:val="000000"/>
          <w:sz w:val="22"/>
          <w:szCs w:val="22"/>
          <w:bdr w:val="none" w:sz="0" w:space="0" w:color="auto" w:frame="1"/>
          <w:lang w:val="el-GR"/>
        </w:rPr>
        <w:t xml:space="preserve"> </w:t>
      </w:r>
      <w:r w:rsidRPr="00EC7AB4">
        <w:rPr>
          <w:rFonts w:ascii="Calibri" w:hAnsi="Calibri" w:cs="Calibri"/>
          <w:color w:val="000000"/>
          <w:sz w:val="22"/>
          <w:szCs w:val="22"/>
          <w:bdr w:val="none" w:sz="0" w:space="0" w:color="auto" w:frame="1"/>
          <w:lang w:val="el-GR"/>
        </w:rPr>
        <w:t>τιμές</w:t>
      </w:r>
      <w:r w:rsidR="00EC7AB4" w:rsidRPr="00EC7AB4">
        <w:rPr>
          <w:rFonts w:ascii="Calibri" w:hAnsi="Calibri" w:cs="Calibri"/>
          <w:b/>
          <w:sz w:val="22"/>
          <w:szCs w:val="22"/>
          <w:lang w:val="el-GR"/>
        </w:rPr>
        <w:t xml:space="preserve"> </w:t>
      </w:r>
      <w:r w:rsidRPr="00BB629A">
        <w:rPr>
          <w:rFonts w:ascii="Calibri" w:hAnsi="Calibri" w:cs="Calibri"/>
          <w:color w:val="000000"/>
          <w:sz w:val="22"/>
          <w:szCs w:val="22"/>
          <w:bdr w:val="none" w:sz="0" w:space="0" w:color="auto" w:frame="1"/>
          <w:lang w:val="el-GR"/>
        </w:rPr>
        <w:t>όπως αυτές διαμορφωθούν αφού αφαιρεθεί το προσφερόμενο από τον ανάδοχο ενιαίο ποσοστό έκπτωσης επί τοις εκατό (%), επί των τιμών των άρθρων του Ενδεικτικού Προϋπολογισμού της Υπηρεσίας (χωρίς Φ.Π.Α.) 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p>
    <w:p w14:paraId="67E9D2B2" w14:textId="1044EFE7"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3FB42059" w14:textId="7C49CF58"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36A45B14" w14:textId="5A46EEB2"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E401A19" w14:textId="2C361F74"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33616E0C" w14:textId="3BC79215"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723C13A8" w14:textId="05CB00AE"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57E5D55F" w14:textId="27378643"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8268FA2" w14:textId="1A6104C8"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70138B6" w14:textId="24E95F9B"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28058DB5" w14:textId="77777777"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475407BC" w14:textId="77777777" w:rsidR="005E2332" w:rsidRPr="00265EC7" w:rsidRDefault="005E2332"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555"/>
        <w:gridCol w:w="1417"/>
        <w:gridCol w:w="1086"/>
        <w:gridCol w:w="1324"/>
        <w:gridCol w:w="3402"/>
      </w:tblGrid>
      <w:tr w:rsidR="005E2332" w:rsidRPr="00D17C7C" w14:paraId="42C0C24B" w14:textId="77777777" w:rsidTr="004C2F37">
        <w:tc>
          <w:tcPr>
            <w:tcW w:w="10349" w:type="dxa"/>
            <w:gridSpan w:val="6"/>
            <w:tcBorders>
              <w:bottom w:val="single" w:sz="4" w:space="0" w:color="auto"/>
            </w:tcBorders>
            <w:shd w:val="clear" w:color="auto" w:fill="auto"/>
            <w:vAlign w:val="center"/>
          </w:tcPr>
          <w:p w14:paraId="1F956E9A" w14:textId="7F300027" w:rsidR="005E2332" w:rsidRPr="004C2F37" w:rsidRDefault="00802575" w:rsidP="005E2332">
            <w:pPr>
              <w:ind w:right="-58"/>
              <w:jc w:val="center"/>
              <w:rPr>
                <w:rFonts w:asciiTheme="minorHAnsi" w:hAnsiTheme="minorHAnsi" w:cstheme="minorHAnsi"/>
                <w:b/>
                <w:bCs/>
                <w:lang w:val="el-GR"/>
              </w:rPr>
            </w:pPr>
            <w:r w:rsidRPr="00802575">
              <w:rPr>
                <w:rFonts w:ascii="Calibri" w:hAnsi="Calibri" w:cs="Calibri"/>
                <w:b/>
                <w:sz w:val="22"/>
                <w:lang w:val="el-GR"/>
              </w:rPr>
              <w:t xml:space="preserve"> </w:t>
            </w:r>
            <w:r>
              <w:rPr>
                <w:rFonts w:ascii="Calibri" w:hAnsi="Calibri" w:cs="Calibri"/>
                <w:b/>
                <w:bCs/>
                <w:sz w:val="22"/>
                <w:lang w:val="el-GR"/>
              </w:rPr>
              <w:t xml:space="preserve">ΥΠΗΡΕΣΙΕΣ </w:t>
            </w:r>
            <w:r w:rsidRPr="00802575">
              <w:rPr>
                <w:rFonts w:ascii="Calibri" w:hAnsi="Calibri" w:cs="Calibri"/>
                <w:b/>
                <w:bCs/>
                <w:sz w:val="22"/>
                <w:lang w:val="el-GR"/>
              </w:rPr>
              <w:t>ΑΠΟΦΡΑΞΗΣ ΚΑΙ ΕΛΕΓΧΟΥ</w:t>
            </w:r>
            <w:r>
              <w:rPr>
                <w:rFonts w:ascii="Calibri" w:hAnsi="Calibri" w:cs="Calibri"/>
                <w:b/>
                <w:bCs/>
                <w:sz w:val="22"/>
                <w:lang w:val="el-GR"/>
              </w:rPr>
              <w:t xml:space="preserve">  ΤΩΝ ΑΠΟΧΕΤΕΥΤΙΚΩΝ ΕΓΚΑΤΑΣΤΑΣΕΩΝ</w:t>
            </w:r>
            <w:r w:rsidRPr="00802575">
              <w:rPr>
                <w:rFonts w:ascii="Calibri" w:hAnsi="Calibri" w:cs="Calibri"/>
                <w:b/>
                <w:bCs/>
                <w:sz w:val="22"/>
                <w:lang w:val="el-GR"/>
              </w:rPr>
              <w:t xml:space="preserve"> </w:t>
            </w:r>
            <w:r w:rsidR="004829F6" w:rsidRPr="004C2F37">
              <w:rPr>
                <w:rFonts w:asciiTheme="minorHAnsi" w:hAnsiTheme="minorHAnsi" w:cstheme="minorHAnsi"/>
                <w:b/>
                <w:lang w:val="el-GR"/>
              </w:rPr>
              <w:t>ΓΙΑ ΤΟ ΕΤΟΣ 2025</w:t>
            </w:r>
          </w:p>
        </w:tc>
      </w:tr>
      <w:tr w:rsidR="00BB629A" w:rsidRPr="004829F6" w14:paraId="285E85B4" w14:textId="77777777" w:rsidTr="00332BA7">
        <w:tc>
          <w:tcPr>
            <w:tcW w:w="565" w:type="dxa"/>
            <w:tcBorders>
              <w:bottom w:val="single" w:sz="4" w:space="0" w:color="auto"/>
            </w:tcBorders>
            <w:shd w:val="clear" w:color="auto" w:fill="auto"/>
            <w:vAlign w:val="center"/>
          </w:tcPr>
          <w:p w14:paraId="3587414C" w14:textId="77777777" w:rsidR="00BB629A" w:rsidRPr="004829F6" w:rsidRDefault="00BB629A" w:rsidP="005E2332">
            <w:pPr>
              <w:jc w:val="center"/>
              <w:rPr>
                <w:rFonts w:asciiTheme="minorHAnsi" w:hAnsiTheme="minorHAnsi" w:cstheme="minorHAnsi"/>
                <w:b/>
                <w:sz w:val="18"/>
                <w:szCs w:val="18"/>
              </w:rPr>
            </w:pPr>
            <w:r w:rsidRPr="004829F6">
              <w:rPr>
                <w:rFonts w:asciiTheme="minorHAnsi" w:hAnsiTheme="minorHAnsi" w:cstheme="minorHAnsi"/>
                <w:b/>
                <w:sz w:val="18"/>
                <w:szCs w:val="18"/>
              </w:rPr>
              <w:t>Α/Α</w:t>
            </w:r>
          </w:p>
        </w:tc>
        <w:tc>
          <w:tcPr>
            <w:tcW w:w="2555" w:type="dxa"/>
            <w:tcBorders>
              <w:bottom w:val="single" w:sz="4" w:space="0" w:color="auto"/>
            </w:tcBorders>
            <w:shd w:val="clear" w:color="auto" w:fill="auto"/>
            <w:vAlign w:val="center"/>
          </w:tcPr>
          <w:p w14:paraId="20E0CFF6" w14:textId="77777777" w:rsidR="00BB629A" w:rsidRPr="004829F6" w:rsidRDefault="00BB629A" w:rsidP="005E2332">
            <w:pPr>
              <w:jc w:val="center"/>
              <w:rPr>
                <w:rFonts w:asciiTheme="minorHAnsi" w:hAnsiTheme="minorHAnsi" w:cstheme="minorHAnsi"/>
                <w:b/>
                <w:sz w:val="18"/>
                <w:szCs w:val="18"/>
              </w:rPr>
            </w:pPr>
            <w:r w:rsidRPr="004829F6">
              <w:rPr>
                <w:rFonts w:asciiTheme="minorHAnsi" w:hAnsiTheme="minorHAnsi" w:cstheme="minorHAnsi"/>
                <w:b/>
                <w:sz w:val="18"/>
                <w:szCs w:val="18"/>
              </w:rPr>
              <w:t>ΠΕΡΙΓΡΑΦΗ</w:t>
            </w:r>
          </w:p>
        </w:tc>
        <w:tc>
          <w:tcPr>
            <w:tcW w:w="1417" w:type="dxa"/>
            <w:tcBorders>
              <w:bottom w:val="single" w:sz="4" w:space="0" w:color="auto"/>
            </w:tcBorders>
            <w:shd w:val="clear" w:color="auto" w:fill="auto"/>
            <w:vAlign w:val="center"/>
          </w:tcPr>
          <w:p w14:paraId="6B96D18D" w14:textId="77777777" w:rsidR="00BB629A" w:rsidRPr="004829F6" w:rsidRDefault="00BB629A" w:rsidP="005E2332">
            <w:pPr>
              <w:jc w:val="center"/>
              <w:rPr>
                <w:rFonts w:asciiTheme="minorHAnsi" w:hAnsiTheme="minorHAnsi" w:cstheme="minorHAnsi"/>
                <w:b/>
                <w:sz w:val="18"/>
                <w:szCs w:val="18"/>
              </w:rPr>
            </w:pPr>
            <w:r w:rsidRPr="004829F6">
              <w:rPr>
                <w:rFonts w:asciiTheme="minorHAnsi" w:hAnsiTheme="minorHAnsi" w:cstheme="minorHAnsi"/>
                <w:b/>
                <w:sz w:val="18"/>
                <w:szCs w:val="18"/>
              </w:rPr>
              <w:t>ΜΟΝΑΔΑ ΜΕΤΡΗΣΗΣ</w:t>
            </w:r>
          </w:p>
        </w:tc>
        <w:tc>
          <w:tcPr>
            <w:tcW w:w="1086" w:type="dxa"/>
            <w:tcBorders>
              <w:bottom w:val="single" w:sz="4" w:space="0" w:color="auto"/>
            </w:tcBorders>
            <w:shd w:val="clear" w:color="auto" w:fill="auto"/>
            <w:vAlign w:val="center"/>
          </w:tcPr>
          <w:p w14:paraId="13F20F7A" w14:textId="77777777" w:rsidR="00BB629A" w:rsidRPr="004829F6" w:rsidRDefault="00BB629A" w:rsidP="005E2332">
            <w:pPr>
              <w:jc w:val="center"/>
              <w:rPr>
                <w:rFonts w:asciiTheme="minorHAnsi" w:hAnsiTheme="minorHAnsi" w:cstheme="minorHAnsi"/>
                <w:b/>
                <w:sz w:val="18"/>
                <w:szCs w:val="18"/>
              </w:rPr>
            </w:pPr>
            <w:r w:rsidRPr="004829F6">
              <w:rPr>
                <w:rFonts w:asciiTheme="minorHAnsi" w:hAnsiTheme="minorHAnsi" w:cstheme="minorHAnsi"/>
                <w:b/>
                <w:sz w:val="18"/>
                <w:szCs w:val="18"/>
              </w:rPr>
              <w:t>ΠΟΣΟΤΗΤΑ</w:t>
            </w:r>
          </w:p>
        </w:tc>
        <w:tc>
          <w:tcPr>
            <w:tcW w:w="1324" w:type="dxa"/>
            <w:shd w:val="clear" w:color="auto" w:fill="auto"/>
            <w:vAlign w:val="center"/>
          </w:tcPr>
          <w:p w14:paraId="48487B89" w14:textId="77777777"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cstheme="minorHAnsi"/>
                <w:b/>
                <w:sz w:val="18"/>
                <w:szCs w:val="18"/>
                <w:lang w:val="el-GR"/>
              </w:rPr>
              <w:t>ΤΙΜΗ ΜΟΝΑΔΟΣ ΧΩΡΙΣ Φ.Π.Α</w:t>
            </w:r>
          </w:p>
        </w:tc>
        <w:tc>
          <w:tcPr>
            <w:tcW w:w="3402" w:type="dxa"/>
            <w:shd w:val="clear" w:color="auto" w:fill="auto"/>
            <w:vAlign w:val="center"/>
          </w:tcPr>
          <w:p w14:paraId="17A0824A" w14:textId="5FF4B056" w:rsidR="00BB629A" w:rsidRDefault="00BB629A" w:rsidP="00BB629A">
            <w:pPr>
              <w:ind w:left="-108" w:right="-108"/>
              <w:jc w:val="center"/>
              <w:rPr>
                <w:rFonts w:eastAsia="Calibri"/>
                <w:b/>
                <w:bCs/>
                <w:sz w:val="18"/>
                <w:szCs w:val="18"/>
                <w:lang w:val="el-GR" w:eastAsia="en-US"/>
              </w:rPr>
            </w:pPr>
            <w:r>
              <w:rPr>
                <w:rFonts w:eastAsia="Calibri"/>
                <w:b/>
                <w:bCs/>
                <w:sz w:val="18"/>
                <w:szCs w:val="18"/>
                <w:lang w:val="el-GR" w:eastAsia="en-US"/>
              </w:rPr>
              <w:t>ΠΡΟΣΦΕΡΟΜΕΝΟ</w:t>
            </w:r>
          </w:p>
          <w:p w14:paraId="03B30A6F" w14:textId="491DC6A2" w:rsidR="00BB629A" w:rsidRDefault="00BB629A" w:rsidP="00BB629A">
            <w:pPr>
              <w:ind w:left="-108" w:right="-108"/>
              <w:jc w:val="center"/>
              <w:rPr>
                <w:rFonts w:eastAsia="Calibri"/>
                <w:b/>
                <w:bCs/>
                <w:sz w:val="18"/>
                <w:szCs w:val="18"/>
                <w:u w:val="thick"/>
                <w:lang w:val="el-GR" w:eastAsia="en-US"/>
              </w:rPr>
            </w:pPr>
            <w:r>
              <w:rPr>
                <w:rFonts w:eastAsia="Calibri"/>
                <w:b/>
                <w:bCs/>
                <w:sz w:val="18"/>
                <w:szCs w:val="18"/>
                <w:u w:val="thick"/>
                <w:lang w:val="el-GR" w:eastAsia="en-US"/>
              </w:rPr>
              <w:t>ΕΝΙΑΙΟ ΠΟΣΟΣΤΟ</w:t>
            </w:r>
          </w:p>
          <w:p w14:paraId="06A3E49F" w14:textId="77777777" w:rsidR="00BB629A" w:rsidRDefault="00BB629A" w:rsidP="00BB629A">
            <w:pPr>
              <w:ind w:left="-108" w:right="-108"/>
              <w:jc w:val="center"/>
              <w:rPr>
                <w:rFonts w:eastAsia="Calibri"/>
                <w:b/>
                <w:bCs/>
                <w:sz w:val="18"/>
                <w:szCs w:val="18"/>
                <w:lang w:val="el-GR" w:eastAsia="en-US"/>
              </w:rPr>
            </w:pPr>
            <w:r>
              <w:rPr>
                <w:rFonts w:eastAsia="Calibri"/>
                <w:b/>
                <w:bCs/>
                <w:sz w:val="18"/>
                <w:szCs w:val="18"/>
                <w:lang w:val="el-GR" w:eastAsia="en-US"/>
              </w:rPr>
              <w:t>ΕΚΠΤΩΣΗΣ ΕΠΙ ΤΩΝ ΤΙΜΩΝ ΤΟΥ ΕΝΔΕΙΚΤΙΚΟΥ ΠΡΟΫΠΟΛΟΓΙΣΜΟΥ</w:t>
            </w:r>
          </w:p>
          <w:p w14:paraId="0E59DC21" w14:textId="58866640" w:rsidR="00BB629A" w:rsidRPr="004829F6" w:rsidRDefault="00BB629A" w:rsidP="00BB629A">
            <w:pPr>
              <w:ind w:right="-58"/>
              <w:jc w:val="center"/>
              <w:rPr>
                <w:rFonts w:asciiTheme="minorHAnsi" w:hAnsiTheme="minorHAnsi" w:cstheme="minorHAnsi"/>
                <w:bCs/>
                <w:sz w:val="18"/>
                <w:szCs w:val="18"/>
                <w:lang w:val="el-GR"/>
              </w:rPr>
            </w:pPr>
            <w:r>
              <w:rPr>
                <w:rFonts w:eastAsia="Calibri"/>
                <w:b/>
                <w:bCs/>
                <w:sz w:val="18"/>
                <w:szCs w:val="18"/>
                <w:u w:val="single"/>
                <w:lang w:eastAsia="en-US"/>
              </w:rPr>
              <w:t>ΑΡΙΘΜΗΤΙΚΩΣ</w:t>
            </w:r>
          </w:p>
        </w:tc>
      </w:tr>
      <w:tr w:rsidR="00BB629A" w:rsidRPr="004829F6" w14:paraId="2577D97F" w14:textId="77777777" w:rsidTr="00EE3B90">
        <w:tc>
          <w:tcPr>
            <w:tcW w:w="565" w:type="dxa"/>
            <w:tcBorders>
              <w:bottom w:val="single" w:sz="4" w:space="0" w:color="auto"/>
            </w:tcBorders>
            <w:shd w:val="clear" w:color="auto" w:fill="auto"/>
            <w:vAlign w:val="center"/>
          </w:tcPr>
          <w:p w14:paraId="23CBDCEB" w14:textId="77777777" w:rsidR="00BB629A" w:rsidRPr="004829F6" w:rsidRDefault="00BB629A" w:rsidP="005E2332">
            <w:pPr>
              <w:jc w:val="center"/>
              <w:rPr>
                <w:rFonts w:asciiTheme="minorHAnsi" w:hAnsiTheme="minorHAnsi" w:cstheme="minorHAnsi"/>
                <w:b/>
                <w:sz w:val="18"/>
                <w:szCs w:val="18"/>
              </w:rPr>
            </w:pPr>
            <w:r w:rsidRPr="004829F6">
              <w:rPr>
                <w:rFonts w:asciiTheme="minorHAnsi" w:hAnsiTheme="minorHAnsi" w:cstheme="minorHAnsi"/>
                <w:b/>
                <w:sz w:val="18"/>
                <w:szCs w:val="18"/>
              </w:rPr>
              <w:t>1</w:t>
            </w:r>
          </w:p>
        </w:tc>
        <w:tc>
          <w:tcPr>
            <w:tcW w:w="2555" w:type="dxa"/>
            <w:tcBorders>
              <w:bottom w:val="single" w:sz="4" w:space="0" w:color="auto"/>
            </w:tcBorders>
            <w:shd w:val="clear" w:color="auto" w:fill="auto"/>
            <w:vAlign w:val="center"/>
          </w:tcPr>
          <w:p w14:paraId="5EE6FC02" w14:textId="21B3A41E" w:rsidR="00BB629A" w:rsidRPr="004C2F37" w:rsidRDefault="00BB629A" w:rsidP="005E2332">
            <w:pPr>
              <w:rPr>
                <w:rFonts w:asciiTheme="minorHAnsi" w:hAnsiTheme="minorHAnsi" w:cstheme="minorHAnsi"/>
                <w:b/>
                <w:sz w:val="18"/>
                <w:szCs w:val="18"/>
                <w:lang w:val="el-GR"/>
              </w:rPr>
            </w:pPr>
            <w:r w:rsidRPr="004829F6">
              <w:rPr>
                <w:rFonts w:asciiTheme="minorHAnsi" w:hAnsiTheme="minorHAnsi"/>
                <w:b/>
                <w:sz w:val="18"/>
                <w:szCs w:val="18"/>
                <w:lang w:val="el-GR"/>
              </w:rPr>
              <w:t>Απόφραξη και καθαρισμός κεντρικού φρεατίου ή αγωγού (αποχέτευσης, ομβρίων κλπ) με περιστρεφόμενο μηχάνημα καθαρισμού</w:t>
            </w:r>
            <w:r w:rsidRPr="004C2F37">
              <w:rPr>
                <w:b/>
                <w:sz w:val="22"/>
                <w:szCs w:val="22"/>
                <w:lang w:val="el-GR"/>
              </w:rPr>
              <w:t xml:space="preserve"> </w:t>
            </w:r>
            <w:r w:rsidRPr="004C2F37">
              <w:rPr>
                <w:rFonts w:asciiTheme="minorHAnsi" w:hAnsiTheme="minorHAnsi"/>
                <w:b/>
                <w:sz w:val="18"/>
                <w:szCs w:val="18"/>
              </w:rPr>
              <w:t>CPV</w:t>
            </w:r>
            <w:r w:rsidRPr="004C2F37">
              <w:rPr>
                <w:rFonts w:asciiTheme="minorHAnsi" w:hAnsiTheme="minorHAnsi"/>
                <w:b/>
                <w:sz w:val="18"/>
                <w:szCs w:val="18"/>
                <w:lang w:val="el-GR"/>
              </w:rPr>
              <w:t>: 90470000-2</w:t>
            </w:r>
          </w:p>
        </w:tc>
        <w:tc>
          <w:tcPr>
            <w:tcW w:w="1417" w:type="dxa"/>
            <w:tcBorders>
              <w:bottom w:val="single" w:sz="4" w:space="0" w:color="auto"/>
            </w:tcBorders>
            <w:shd w:val="clear" w:color="auto" w:fill="auto"/>
            <w:vAlign w:val="center"/>
          </w:tcPr>
          <w:p w14:paraId="5E5ED45B" w14:textId="07E73C48" w:rsidR="00BB629A" w:rsidRPr="004829F6" w:rsidRDefault="00BB629A" w:rsidP="005E2332">
            <w:pPr>
              <w:jc w:val="center"/>
              <w:rPr>
                <w:rFonts w:asciiTheme="minorHAnsi" w:hAnsiTheme="minorHAnsi" w:cstheme="minorHAnsi"/>
                <w:b/>
                <w:sz w:val="18"/>
                <w:szCs w:val="18"/>
              </w:rPr>
            </w:pPr>
            <w:r w:rsidRPr="004829F6">
              <w:rPr>
                <w:rFonts w:asciiTheme="minorHAnsi" w:hAnsiTheme="minorHAnsi" w:cstheme="minorHAnsi"/>
                <w:b/>
                <w:sz w:val="18"/>
                <w:szCs w:val="18"/>
              </w:rPr>
              <w:t>ΕΦΑΡΜΟΓΕΣ</w:t>
            </w:r>
          </w:p>
        </w:tc>
        <w:tc>
          <w:tcPr>
            <w:tcW w:w="1086" w:type="dxa"/>
            <w:tcBorders>
              <w:bottom w:val="single" w:sz="4" w:space="0" w:color="auto"/>
            </w:tcBorders>
            <w:shd w:val="clear" w:color="auto" w:fill="auto"/>
            <w:vAlign w:val="center"/>
          </w:tcPr>
          <w:p w14:paraId="77059C05" w14:textId="28A5D3C4"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b/>
                <w:sz w:val="18"/>
                <w:szCs w:val="18"/>
              </w:rPr>
              <w:t>30</w:t>
            </w:r>
          </w:p>
        </w:tc>
        <w:tc>
          <w:tcPr>
            <w:tcW w:w="1324" w:type="dxa"/>
            <w:tcBorders>
              <w:bottom w:val="single" w:sz="4" w:space="0" w:color="auto"/>
            </w:tcBorders>
            <w:shd w:val="clear" w:color="auto" w:fill="auto"/>
            <w:vAlign w:val="center"/>
          </w:tcPr>
          <w:p w14:paraId="2D3F5A69" w14:textId="1F7B9ABC" w:rsidR="00BB629A" w:rsidRPr="0030649C" w:rsidRDefault="0030649C" w:rsidP="005E2332">
            <w:pPr>
              <w:jc w:val="center"/>
              <w:rPr>
                <w:rFonts w:asciiTheme="minorHAnsi" w:hAnsiTheme="minorHAnsi" w:cstheme="minorHAnsi"/>
                <w:b/>
                <w:sz w:val="18"/>
                <w:szCs w:val="18"/>
                <w:lang w:val="el-GR"/>
              </w:rPr>
            </w:pPr>
            <w:r>
              <w:rPr>
                <w:rFonts w:asciiTheme="minorHAnsi" w:hAnsiTheme="minorHAnsi" w:cstheme="minorHAnsi"/>
                <w:b/>
                <w:sz w:val="18"/>
                <w:szCs w:val="18"/>
                <w:lang w:val="el-GR"/>
              </w:rPr>
              <w:t>55,00</w:t>
            </w:r>
          </w:p>
        </w:tc>
        <w:tc>
          <w:tcPr>
            <w:tcW w:w="3402" w:type="dxa"/>
            <w:vMerge w:val="restart"/>
            <w:shd w:val="clear" w:color="auto" w:fill="auto"/>
            <w:vAlign w:val="center"/>
          </w:tcPr>
          <w:p w14:paraId="727C4BE1" w14:textId="7F5E5F34" w:rsidR="00BB629A" w:rsidRPr="004829F6" w:rsidRDefault="00BB629A" w:rsidP="005E2332">
            <w:pPr>
              <w:jc w:val="center"/>
              <w:rPr>
                <w:rFonts w:asciiTheme="minorHAnsi" w:hAnsiTheme="minorHAnsi" w:cstheme="minorHAnsi"/>
                <w:b/>
                <w:sz w:val="18"/>
                <w:szCs w:val="18"/>
              </w:rPr>
            </w:pPr>
            <w:r w:rsidRPr="009D1743">
              <w:rPr>
                <w:b/>
                <w:sz w:val="18"/>
                <w:szCs w:val="18"/>
                <w:lang w:eastAsia="en-US"/>
              </w:rPr>
              <w:t>…….%</w:t>
            </w:r>
          </w:p>
        </w:tc>
      </w:tr>
      <w:tr w:rsidR="00BB629A" w:rsidRPr="004829F6" w14:paraId="242F2DEA" w14:textId="77777777" w:rsidTr="00EE3B90">
        <w:tc>
          <w:tcPr>
            <w:tcW w:w="565" w:type="dxa"/>
            <w:tcBorders>
              <w:bottom w:val="single" w:sz="4" w:space="0" w:color="auto"/>
            </w:tcBorders>
            <w:shd w:val="clear" w:color="auto" w:fill="auto"/>
            <w:vAlign w:val="center"/>
          </w:tcPr>
          <w:p w14:paraId="0682592E" w14:textId="7CB9D64C"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cstheme="minorHAnsi"/>
                <w:b/>
                <w:sz w:val="18"/>
                <w:szCs w:val="18"/>
                <w:lang w:val="el-GR"/>
              </w:rPr>
              <w:t>2</w:t>
            </w:r>
          </w:p>
        </w:tc>
        <w:tc>
          <w:tcPr>
            <w:tcW w:w="2555" w:type="dxa"/>
            <w:tcBorders>
              <w:bottom w:val="single" w:sz="4" w:space="0" w:color="auto"/>
            </w:tcBorders>
            <w:shd w:val="clear" w:color="auto" w:fill="auto"/>
            <w:vAlign w:val="center"/>
          </w:tcPr>
          <w:p w14:paraId="1A4A02AA" w14:textId="77777777" w:rsidR="00BB629A" w:rsidRDefault="00BB629A" w:rsidP="005E2332">
            <w:pPr>
              <w:rPr>
                <w:rFonts w:asciiTheme="minorHAnsi" w:hAnsiTheme="minorHAnsi"/>
                <w:b/>
                <w:sz w:val="18"/>
                <w:szCs w:val="18"/>
                <w:lang w:val="el-GR"/>
              </w:rPr>
            </w:pPr>
            <w:r w:rsidRPr="004829F6">
              <w:rPr>
                <w:rFonts w:asciiTheme="minorHAnsi" w:hAnsiTheme="minorHAnsi"/>
                <w:b/>
                <w:sz w:val="18"/>
                <w:szCs w:val="18"/>
                <w:lang w:val="el-GR"/>
              </w:rPr>
              <w:t xml:space="preserve">Απόφραξη αγωγού (αποχέτευσης, ομβρίων κλπ) με υδροβολή- εκτόξευση ύδατος υπό πίεση με ειδικό πιεστικό </w:t>
            </w:r>
            <w:r w:rsidRPr="004C2F37">
              <w:rPr>
                <w:rFonts w:asciiTheme="minorHAnsi" w:hAnsiTheme="minorHAnsi"/>
                <w:b/>
                <w:sz w:val="18"/>
                <w:szCs w:val="18"/>
                <w:lang w:val="el-GR"/>
              </w:rPr>
              <w:t xml:space="preserve">μηχάνημα </w:t>
            </w:r>
          </w:p>
          <w:p w14:paraId="51A3FA26" w14:textId="6A6AB260" w:rsidR="00BB629A" w:rsidRPr="004C2F37" w:rsidRDefault="00BB629A" w:rsidP="005E2332">
            <w:pPr>
              <w:rPr>
                <w:rFonts w:asciiTheme="minorHAnsi" w:hAnsiTheme="minorHAnsi" w:cstheme="minorHAnsi"/>
                <w:b/>
                <w:sz w:val="18"/>
                <w:szCs w:val="18"/>
                <w:lang w:val="el-GR"/>
              </w:rPr>
            </w:pPr>
            <w:r w:rsidRPr="004C2F37">
              <w:rPr>
                <w:rFonts w:asciiTheme="minorHAnsi" w:hAnsiTheme="minorHAnsi"/>
                <w:b/>
                <w:sz w:val="18"/>
                <w:szCs w:val="18"/>
              </w:rPr>
              <w:t>CPV</w:t>
            </w:r>
            <w:r w:rsidRPr="004C2F37">
              <w:rPr>
                <w:rFonts w:asciiTheme="minorHAnsi" w:hAnsiTheme="minorHAnsi"/>
                <w:b/>
                <w:sz w:val="18"/>
                <w:szCs w:val="18"/>
                <w:lang w:val="el-GR"/>
              </w:rPr>
              <w:t>: 90470000-2</w:t>
            </w:r>
          </w:p>
        </w:tc>
        <w:tc>
          <w:tcPr>
            <w:tcW w:w="1417" w:type="dxa"/>
            <w:tcBorders>
              <w:bottom w:val="single" w:sz="4" w:space="0" w:color="auto"/>
            </w:tcBorders>
            <w:shd w:val="clear" w:color="auto" w:fill="auto"/>
            <w:vAlign w:val="center"/>
          </w:tcPr>
          <w:p w14:paraId="1AC065BD" w14:textId="3E029032"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cstheme="minorHAnsi"/>
                <w:b/>
                <w:sz w:val="18"/>
                <w:szCs w:val="18"/>
              </w:rPr>
              <w:t>ΕΦΑΡΜΟΓΕΣ</w:t>
            </w:r>
          </w:p>
        </w:tc>
        <w:tc>
          <w:tcPr>
            <w:tcW w:w="1086" w:type="dxa"/>
            <w:tcBorders>
              <w:bottom w:val="single" w:sz="4" w:space="0" w:color="auto"/>
            </w:tcBorders>
            <w:shd w:val="clear" w:color="auto" w:fill="auto"/>
            <w:vAlign w:val="center"/>
          </w:tcPr>
          <w:p w14:paraId="620BC6A5" w14:textId="445CFEBC"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b/>
                <w:sz w:val="18"/>
                <w:szCs w:val="18"/>
              </w:rPr>
              <w:t>5</w:t>
            </w:r>
          </w:p>
        </w:tc>
        <w:tc>
          <w:tcPr>
            <w:tcW w:w="1324" w:type="dxa"/>
            <w:tcBorders>
              <w:bottom w:val="single" w:sz="4" w:space="0" w:color="auto"/>
            </w:tcBorders>
            <w:shd w:val="clear" w:color="auto" w:fill="auto"/>
            <w:vAlign w:val="center"/>
          </w:tcPr>
          <w:p w14:paraId="78D0909D" w14:textId="206B9ECE" w:rsidR="00BB629A" w:rsidRPr="004829F6" w:rsidRDefault="0030649C" w:rsidP="005E2332">
            <w:pPr>
              <w:jc w:val="center"/>
              <w:rPr>
                <w:rFonts w:asciiTheme="minorHAnsi" w:hAnsiTheme="minorHAnsi" w:cstheme="minorHAnsi"/>
                <w:b/>
                <w:sz w:val="18"/>
                <w:szCs w:val="18"/>
                <w:lang w:val="el-GR"/>
              </w:rPr>
            </w:pPr>
            <w:r>
              <w:rPr>
                <w:rFonts w:asciiTheme="minorHAnsi" w:hAnsiTheme="minorHAnsi" w:cstheme="minorHAnsi"/>
                <w:b/>
                <w:sz w:val="18"/>
                <w:szCs w:val="18"/>
                <w:lang w:val="el-GR"/>
              </w:rPr>
              <w:t>100,00</w:t>
            </w:r>
          </w:p>
        </w:tc>
        <w:tc>
          <w:tcPr>
            <w:tcW w:w="3402" w:type="dxa"/>
            <w:vMerge/>
            <w:shd w:val="clear" w:color="auto" w:fill="auto"/>
            <w:vAlign w:val="center"/>
          </w:tcPr>
          <w:p w14:paraId="7C820CBA" w14:textId="77777777" w:rsidR="00BB629A" w:rsidRPr="004829F6" w:rsidRDefault="00BB629A" w:rsidP="005E2332">
            <w:pPr>
              <w:jc w:val="center"/>
              <w:rPr>
                <w:rFonts w:asciiTheme="minorHAnsi" w:hAnsiTheme="minorHAnsi" w:cstheme="minorHAnsi"/>
                <w:b/>
                <w:sz w:val="18"/>
                <w:szCs w:val="18"/>
                <w:lang w:val="el-GR"/>
              </w:rPr>
            </w:pPr>
          </w:p>
        </w:tc>
      </w:tr>
      <w:tr w:rsidR="00BB629A" w:rsidRPr="004829F6" w14:paraId="5C413DF7" w14:textId="77777777" w:rsidTr="00EE3B90">
        <w:tc>
          <w:tcPr>
            <w:tcW w:w="565" w:type="dxa"/>
            <w:tcBorders>
              <w:bottom w:val="single" w:sz="4" w:space="0" w:color="auto"/>
            </w:tcBorders>
            <w:shd w:val="clear" w:color="auto" w:fill="auto"/>
            <w:vAlign w:val="center"/>
          </w:tcPr>
          <w:p w14:paraId="27911C01" w14:textId="3EA545B1"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cstheme="minorHAnsi"/>
                <w:b/>
                <w:sz w:val="18"/>
                <w:szCs w:val="18"/>
                <w:lang w:val="el-GR"/>
              </w:rPr>
              <w:t>3</w:t>
            </w:r>
          </w:p>
        </w:tc>
        <w:tc>
          <w:tcPr>
            <w:tcW w:w="2555" w:type="dxa"/>
            <w:tcBorders>
              <w:bottom w:val="single" w:sz="4" w:space="0" w:color="auto"/>
            </w:tcBorders>
            <w:shd w:val="clear" w:color="auto" w:fill="auto"/>
            <w:vAlign w:val="center"/>
          </w:tcPr>
          <w:p w14:paraId="04EC07DE" w14:textId="1CDE17FE" w:rsidR="00BB629A" w:rsidRPr="004C2F37" w:rsidRDefault="00BB629A" w:rsidP="005E2332">
            <w:pPr>
              <w:rPr>
                <w:rFonts w:asciiTheme="minorHAnsi" w:hAnsiTheme="minorHAnsi" w:cstheme="minorHAnsi"/>
                <w:b/>
                <w:sz w:val="18"/>
                <w:szCs w:val="18"/>
                <w:lang w:val="el-GR"/>
              </w:rPr>
            </w:pPr>
            <w:r w:rsidRPr="004829F6">
              <w:rPr>
                <w:rFonts w:asciiTheme="minorHAnsi" w:hAnsiTheme="minorHAnsi"/>
                <w:b/>
                <w:sz w:val="18"/>
                <w:szCs w:val="18"/>
                <w:lang w:val="el-GR"/>
              </w:rPr>
              <w:t>Έλεγχος και επιθεώρηση αγωγού με κάμερα αποχέτευσης</w:t>
            </w:r>
            <w:r w:rsidRPr="004C2F37">
              <w:rPr>
                <w:b/>
                <w:sz w:val="22"/>
                <w:szCs w:val="22"/>
                <w:lang w:val="el-GR"/>
              </w:rPr>
              <w:t xml:space="preserve"> </w:t>
            </w:r>
            <w:r w:rsidRPr="004C2F37">
              <w:rPr>
                <w:rFonts w:asciiTheme="minorHAnsi" w:hAnsiTheme="minorHAnsi"/>
                <w:b/>
                <w:sz w:val="18"/>
                <w:szCs w:val="18"/>
              </w:rPr>
              <w:t>CPV</w:t>
            </w:r>
            <w:r w:rsidRPr="004C2F37">
              <w:rPr>
                <w:rFonts w:asciiTheme="minorHAnsi" w:hAnsiTheme="minorHAnsi"/>
                <w:b/>
                <w:sz w:val="18"/>
                <w:szCs w:val="18"/>
                <w:lang w:val="el-GR"/>
              </w:rPr>
              <w:t>: 90470000-2</w:t>
            </w:r>
          </w:p>
        </w:tc>
        <w:tc>
          <w:tcPr>
            <w:tcW w:w="1417" w:type="dxa"/>
            <w:tcBorders>
              <w:bottom w:val="single" w:sz="4" w:space="0" w:color="auto"/>
            </w:tcBorders>
            <w:shd w:val="clear" w:color="auto" w:fill="auto"/>
            <w:vAlign w:val="center"/>
          </w:tcPr>
          <w:p w14:paraId="6DF67748" w14:textId="4EBB72F5"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cstheme="minorHAnsi"/>
                <w:b/>
                <w:sz w:val="18"/>
                <w:szCs w:val="18"/>
              </w:rPr>
              <w:t>ΕΦΑΡΜΟΓΕΣ</w:t>
            </w:r>
          </w:p>
        </w:tc>
        <w:tc>
          <w:tcPr>
            <w:tcW w:w="1086" w:type="dxa"/>
            <w:tcBorders>
              <w:bottom w:val="single" w:sz="4" w:space="0" w:color="auto"/>
            </w:tcBorders>
            <w:shd w:val="clear" w:color="auto" w:fill="auto"/>
            <w:vAlign w:val="center"/>
          </w:tcPr>
          <w:p w14:paraId="234B08BB" w14:textId="47E8F0BE"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b/>
                <w:sz w:val="18"/>
                <w:szCs w:val="18"/>
              </w:rPr>
              <w:t>5</w:t>
            </w:r>
          </w:p>
        </w:tc>
        <w:tc>
          <w:tcPr>
            <w:tcW w:w="1324" w:type="dxa"/>
            <w:tcBorders>
              <w:bottom w:val="single" w:sz="4" w:space="0" w:color="auto"/>
            </w:tcBorders>
            <w:shd w:val="clear" w:color="auto" w:fill="auto"/>
            <w:vAlign w:val="center"/>
          </w:tcPr>
          <w:p w14:paraId="109AC647" w14:textId="09B1A1DF" w:rsidR="00BB629A" w:rsidRPr="004829F6" w:rsidRDefault="0030649C" w:rsidP="005E2332">
            <w:pPr>
              <w:jc w:val="center"/>
              <w:rPr>
                <w:rFonts w:asciiTheme="minorHAnsi" w:hAnsiTheme="minorHAnsi" w:cstheme="minorHAnsi"/>
                <w:b/>
                <w:sz w:val="18"/>
                <w:szCs w:val="18"/>
                <w:lang w:val="el-GR"/>
              </w:rPr>
            </w:pPr>
            <w:r>
              <w:rPr>
                <w:rFonts w:asciiTheme="minorHAnsi" w:hAnsiTheme="minorHAnsi" w:cstheme="minorHAnsi"/>
                <w:b/>
                <w:sz w:val="18"/>
                <w:szCs w:val="18"/>
                <w:lang w:val="el-GR"/>
              </w:rPr>
              <w:t>100,00</w:t>
            </w:r>
          </w:p>
        </w:tc>
        <w:tc>
          <w:tcPr>
            <w:tcW w:w="3402" w:type="dxa"/>
            <w:vMerge/>
            <w:shd w:val="clear" w:color="auto" w:fill="auto"/>
            <w:vAlign w:val="center"/>
          </w:tcPr>
          <w:p w14:paraId="43818E69" w14:textId="77777777" w:rsidR="00BB629A" w:rsidRPr="004829F6" w:rsidRDefault="00BB629A" w:rsidP="005E2332">
            <w:pPr>
              <w:jc w:val="center"/>
              <w:rPr>
                <w:rFonts w:asciiTheme="minorHAnsi" w:hAnsiTheme="minorHAnsi" w:cstheme="minorHAnsi"/>
                <w:b/>
                <w:sz w:val="18"/>
                <w:szCs w:val="18"/>
                <w:lang w:val="el-GR"/>
              </w:rPr>
            </w:pPr>
          </w:p>
        </w:tc>
      </w:tr>
    </w:tbl>
    <w:tbl>
      <w:tblPr>
        <w:tblpPr w:leftFromText="180" w:rightFromText="180" w:vertAnchor="text" w:horzAnchor="margin" w:tblpXSpec="center" w:tblpY="589"/>
        <w:tblW w:w="10173" w:type="dxa"/>
        <w:tblLook w:val="01E0" w:firstRow="1" w:lastRow="1" w:firstColumn="1" w:lastColumn="1" w:noHBand="0" w:noVBand="0"/>
      </w:tblPr>
      <w:tblGrid>
        <w:gridCol w:w="2518"/>
        <w:gridCol w:w="3969"/>
        <w:gridCol w:w="3686"/>
      </w:tblGrid>
      <w:tr w:rsidR="00265EC7" w:rsidRPr="00D17C7C" w14:paraId="292359CF" w14:textId="77777777" w:rsidTr="005E2332">
        <w:tc>
          <w:tcPr>
            <w:tcW w:w="2518" w:type="dxa"/>
            <w:vAlign w:val="center"/>
          </w:tcPr>
          <w:p w14:paraId="2CF8A853" w14:textId="77777777" w:rsidR="00265EC7" w:rsidRPr="00265EC7" w:rsidRDefault="00265EC7" w:rsidP="005E2332">
            <w:pPr>
              <w:ind w:left="-142" w:right="-138" w:firstLine="568"/>
              <w:rPr>
                <w:rFonts w:asciiTheme="minorHAnsi" w:hAnsiTheme="minorHAnsi" w:cstheme="minorHAnsi"/>
                <w:b/>
                <w:sz w:val="18"/>
                <w:szCs w:val="18"/>
                <w:lang w:val="el-GR"/>
              </w:rPr>
            </w:pPr>
          </w:p>
        </w:tc>
        <w:tc>
          <w:tcPr>
            <w:tcW w:w="3969" w:type="dxa"/>
            <w:vAlign w:val="center"/>
          </w:tcPr>
          <w:p w14:paraId="5A5E3837" w14:textId="77777777" w:rsidR="00265EC7" w:rsidRPr="00265EC7" w:rsidRDefault="00265EC7" w:rsidP="005E2332">
            <w:pPr>
              <w:ind w:left="-38" w:right="-109"/>
              <w:jc w:val="center"/>
              <w:rPr>
                <w:rFonts w:asciiTheme="minorHAnsi" w:hAnsiTheme="minorHAnsi" w:cstheme="minorHAnsi"/>
                <w:b/>
                <w:sz w:val="18"/>
                <w:szCs w:val="18"/>
                <w:lang w:val="el-GR"/>
              </w:rPr>
            </w:pPr>
          </w:p>
        </w:tc>
        <w:tc>
          <w:tcPr>
            <w:tcW w:w="3686" w:type="dxa"/>
            <w:vAlign w:val="center"/>
          </w:tcPr>
          <w:p w14:paraId="6B9F7B6E" w14:textId="71991174" w:rsidR="00265EC7" w:rsidRDefault="00265EC7" w:rsidP="005E2332">
            <w:pPr>
              <w:ind w:left="-108" w:right="-108"/>
              <w:jc w:val="center"/>
              <w:rPr>
                <w:rFonts w:asciiTheme="minorHAnsi" w:hAnsiTheme="minorHAnsi" w:cstheme="minorHAnsi"/>
                <w:b/>
                <w:bCs/>
                <w:lang w:val="el-GR"/>
              </w:rPr>
            </w:pPr>
            <w:r w:rsidRPr="00566C09">
              <w:rPr>
                <w:rFonts w:asciiTheme="minorHAnsi" w:hAnsiTheme="minorHAnsi" w:cstheme="minorHAnsi"/>
                <w:b/>
                <w:bCs/>
                <w:lang w:val="el-GR"/>
              </w:rPr>
              <w:t>ΑΘΗΝΑ ____/____/202</w:t>
            </w:r>
            <w:r w:rsidR="004829F6">
              <w:rPr>
                <w:rFonts w:asciiTheme="minorHAnsi" w:hAnsiTheme="minorHAnsi" w:cstheme="minorHAnsi"/>
                <w:b/>
                <w:bCs/>
                <w:lang w:val="el-GR"/>
              </w:rPr>
              <w:t>4</w:t>
            </w:r>
          </w:p>
          <w:p w14:paraId="183F8754" w14:textId="77777777" w:rsidR="004829F6" w:rsidRPr="00566C09" w:rsidRDefault="004829F6" w:rsidP="005E2332">
            <w:pPr>
              <w:ind w:left="-108" w:right="-108"/>
              <w:jc w:val="center"/>
              <w:rPr>
                <w:rFonts w:asciiTheme="minorHAnsi" w:hAnsiTheme="minorHAnsi" w:cstheme="minorHAnsi"/>
                <w:b/>
                <w:bCs/>
                <w:lang w:val="el-GR"/>
              </w:rPr>
            </w:pPr>
          </w:p>
          <w:p w14:paraId="604F28EA" w14:textId="77777777" w:rsidR="00265EC7" w:rsidRPr="00566C09" w:rsidRDefault="00265EC7" w:rsidP="005E2332">
            <w:pPr>
              <w:ind w:left="-108" w:right="-108"/>
              <w:jc w:val="center"/>
              <w:rPr>
                <w:rFonts w:asciiTheme="minorHAnsi" w:hAnsiTheme="minorHAnsi" w:cstheme="minorHAnsi"/>
                <w:b/>
                <w:lang w:val="el-GR"/>
              </w:rPr>
            </w:pPr>
            <w:r w:rsidRPr="00566C09">
              <w:rPr>
                <w:rFonts w:asciiTheme="minorHAnsi" w:hAnsiTheme="minorHAnsi" w:cstheme="minorHAnsi"/>
                <w:b/>
                <w:lang w:val="el-GR"/>
              </w:rPr>
              <w:t xml:space="preserve"> Ο</w:t>
            </w:r>
            <w:r w:rsidRPr="00566C09">
              <w:rPr>
                <w:rFonts w:asciiTheme="minorHAnsi" w:hAnsiTheme="minorHAnsi" w:cstheme="minorHAnsi"/>
                <w:lang w:val="el-GR"/>
              </w:rPr>
              <w:t xml:space="preserve"> </w:t>
            </w:r>
            <w:r w:rsidRPr="00566C09">
              <w:rPr>
                <w:rFonts w:asciiTheme="minorHAnsi" w:hAnsiTheme="minorHAnsi" w:cstheme="minorHAnsi"/>
                <w:b/>
                <w:lang w:val="el-GR"/>
              </w:rPr>
              <w:t xml:space="preserve">ΟΙΚΟΝΟΜΙΚΟΣ ΦΟΡΕΑΣ   </w:t>
            </w:r>
          </w:p>
          <w:p w14:paraId="57E17FE2" w14:textId="734FFC88" w:rsidR="00265EC7" w:rsidRDefault="00265EC7" w:rsidP="005E2332">
            <w:pPr>
              <w:ind w:left="-108" w:right="-108"/>
              <w:jc w:val="center"/>
              <w:rPr>
                <w:rFonts w:asciiTheme="minorHAnsi" w:hAnsiTheme="minorHAnsi" w:cstheme="minorHAnsi"/>
                <w:b/>
                <w:bCs/>
                <w:lang w:val="el-GR"/>
              </w:rPr>
            </w:pPr>
          </w:p>
          <w:p w14:paraId="5E97DEFF" w14:textId="77777777" w:rsidR="005E2332" w:rsidRPr="00566C09" w:rsidRDefault="005E2332" w:rsidP="005E2332">
            <w:pPr>
              <w:ind w:left="-108" w:right="-108"/>
              <w:jc w:val="center"/>
              <w:rPr>
                <w:rFonts w:asciiTheme="minorHAnsi" w:hAnsiTheme="minorHAnsi" w:cstheme="minorHAnsi"/>
                <w:b/>
                <w:bCs/>
                <w:lang w:val="el-GR"/>
              </w:rPr>
            </w:pPr>
          </w:p>
          <w:p w14:paraId="00F3EA01" w14:textId="77777777" w:rsidR="00265EC7" w:rsidRPr="00566C09" w:rsidRDefault="00265EC7" w:rsidP="005E2332">
            <w:pPr>
              <w:ind w:left="-108" w:right="-108"/>
              <w:jc w:val="center"/>
              <w:rPr>
                <w:rFonts w:asciiTheme="minorHAnsi" w:hAnsiTheme="minorHAnsi" w:cstheme="minorHAnsi"/>
                <w:b/>
                <w:bCs/>
                <w:lang w:val="el-GR"/>
              </w:rPr>
            </w:pPr>
          </w:p>
          <w:p w14:paraId="2864E73B" w14:textId="77777777" w:rsidR="00265EC7" w:rsidRPr="00566C09" w:rsidRDefault="00265EC7" w:rsidP="005E2332">
            <w:pPr>
              <w:ind w:left="-108" w:right="-108"/>
              <w:jc w:val="center"/>
              <w:rPr>
                <w:rFonts w:asciiTheme="minorHAnsi" w:hAnsiTheme="minorHAnsi" w:cstheme="minorHAnsi"/>
                <w:b/>
                <w:bCs/>
                <w:lang w:val="el-GR"/>
              </w:rPr>
            </w:pPr>
          </w:p>
          <w:p w14:paraId="4207851F" w14:textId="77777777" w:rsidR="00265EC7" w:rsidRPr="00566C09" w:rsidRDefault="00265EC7" w:rsidP="005E2332">
            <w:pPr>
              <w:ind w:right="-108"/>
              <w:rPr>
                <w:rFonts w:asciiTheme="minorHAnsi" w:hAnsiTheme="minorHAnsi" w:cstheme="minorHAnsi"/>
                <w:b/>
                <w:bCs/>
                <w:lang w:val="el-GR"/>
              </w:rPr>
            </w:pPr>
          </w:p>
          <w:p w14:paraId="358ACE91" w14:textId="77777777" w:rsidR="00265EC7" w:rsidRPr="00265EC7" w:rsidRDefault="00265EC7" w:rsidP="005E2332">
            <w:pPr>
              <w:ind w:left="-108" w:right="-108"/>
              <w:jc w:val="center"/>
              <w:rPr>
                <w:rFonts w:asciiTheme="minorHAnsi" w:hAnsiTheme="minorHAnsi" w:cstheme="minorHAnsi"/>
                <w:b/>
                <w:bCs/>
                <w:sz w:val="18"/>
                <w:szCs w:val="18"/>
                <w:lang w:val="el-GR"/>
              </w:rPr>
            </w:pPr>
            <w:r w:rsidRPr="00566C09">
              <w:rPr>
                <w:rFonts w:asciiTheme="minorHAnsi" w:hAnsiTheme="minorHAnsi" w:cstheme="minorHAnsi"/>
                <w:b/>
                <w:lang w:val="el-GR"/>
              </w:rPr>
              <w:t>ΥΠΟΓΡΑΦΗ - ΣΦΡΑΓΙΔΑ</w:t>
            </w:r>
          </w:p>
        </w:tc>
      </w:tr>
    </w:tbl>
    <w:p w14:paraId="5DC81291" w14:textId="62DF1367" w:rsidR="009F3208" w:rsidRDefault="009F3208" w:rsidP="00E22396">
      <w:pPr>
        <w:spacing w:line="360" w:lineRule="auto"/>
        <w:ind w:right="-902"/>
        <w:rPr>
          <w:rFonts w:asciiTheme="minorHAnsi" w:hAnsiTheme="minorHAnsi" w:cstheme="minorHAnsi"/>
          <w:sz w:val="18"/>
          <w:szCs w:val="18"/>
          <w:lang w:val="el-GR"/>
        </w:rPr>
      </w:pPr>
    </w:p>
    <w:p w14:paraId="22F83FFE" w14:textId="77777777" w:rsidR="005E2332" w:rsidRPr="00265EC7" w:rsidRDefault="005E2332" w:rsidP="00E22396">
      <w:pPr>
        <w:spacing w:line="360" w:lineRule="auto"/>
        <w:ind w:right="-902"/>
        <w:rPr>
          <w:rFonts w:asciiTheme="minorHAnsi" w:hAnsiTheme="minorHAnsi" w:cstheme="minorHAnsi"/>
          <w:sz w:val="18"/>
          <w:szCs w:val="18"/>
          <w:lang w:val="el-GR"/>
        </w:rPr>
      </w:pPr>
    </w:p>
    <w:p w14:paraId="08488748" w14:textId="2C3A353B" w:rsidR="00E817A4" w:rsidRPr="00566C09" w:rsidRDefault="00E817A4" w:rsidP="00566C09">
      <w:pPr>
        <w:tabs>
          <w:tab w:val="left" w:pos="3504"/>
        </w:tabs>
        <w:rPr>
          <w:rFonts w:asciiTheme="minorHAnsi" w:hAnsiTheme="minorHAnsi" w:cstheme="minorHAnsi"/>
          <w:sz w:val="16"/>
          <w:szCs w:val="16"/>
          <w:lang w:val="el-GR"/>
        </w:rPr>
      </w:pPr>
    </w:p>
    <w:sectPr w:rsidR="00E817A4" w:rsidRPr="00566C09" w:rsidSect="00566C09">
      <w:pgSz w:w="11906" w:h="16838"/>
      <w:pgMar w:top="851" w:right="1797"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EBC65" w14:textId="77777777" w:rsidR="00794204" w:rsidRDefault="00794204" w:rsidP="00046390">
      <w:r>
        <w:separator/>
      </w:r>
    </w:p>
  </w:endnote>
  <w:endnote w:type="continuationSeparator" w:id="0">
    <w:p w14:paraId="3C6952CD" w14:textId="77777777" w:rsidR="00794204" w:rsidRDefault="00794204"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9CB83" w14:textId="77777777" w:rsidR="00794204" w:rsidRDefault="00794204" w:rsidP="00046390">
      <w:r>
        <w:separator/>
      </w:r>
    </w:p>
  </w:footnote>
  <w:footnote w:type="continuationSeparator" w:id="0">
    <w:p w14:paraId="6F0D979D" w14:textId="77777777" w:rsidR="00794204" w:rsidRDefault="00794204" w:rsidP="000463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555E23"/>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2" w15:restartNumberingAfterBreak="0">
    <w:nsid w:val="16E62120"/>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3" w15:restartNumberingAfterBreak="0">
    <w:nsid w:val="190E524A"/>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7E10E2"/>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15:restartNumberingAfterBreak="0">
    <w:nsid w:val="4E4F7EA6"/>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7"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BF6E67"/>
    <w:multiLevelType w:val="hybridMultilevel"/>
    <w:tmpl w:val="8AFC7F7A"/>
    <w:lvl w:ilvl="0" w:tplc="0408000F">
      <w:start w:val="1"/>
      <w:numFmt w:val="decimal"/>
      <w:lvlText w:val="%1."/>
      <w:lvlJc w:val="left"/>
      <w:pPr>
        <w:ind w:left="644" w:hanging="360"/>
      </w:pPr>
    </w:lvl>
    <w:lvl w:ilvl="1" w:tplc="04080019">
      <w:start w:val="1"/>
      <w:numFmt w:val="lowerLetter"/>
      <w:lvlText w:val="%2."/>
      <w:lvlJc w:val="left"/>
      <w:pPr>
        <w:ind w:left="1332" w:hanging="360"/>
      </w:pPr>
    </w:lvl>
    <w:lvl w:ilvl="2" w:tplc="0408001B">
      <w:start w:val="1"/>
      <w:numFmt w:val="lowerRoman"/>
      <w:lvlText w:val="%3."/>
      <w:lvlJc w:val="right"/>
      <w:pPr>
        <w:ind w:left="2052" w:hanging="180"/>
      </w:pPr>
    </w:lvl>
    <w:lvl w:ilvl="3" w:tplc="0408000F">
      <w:start w:val="1"/>
      <w:numFmt w:val="decimal"/>
      <w:lvlText w:val="%4."/>
      <w:lvlJc w:val="left"/>
      <w:pPr>
        <w:ind w:left="2772" w:hanging="360"/>
      </w:pPr>
    </w:lvl>
    <w:lvl w:ilvl="4" w:tplc="04080019">
      <w:start w:val="1"/>
      <w:numFmt w:val="lowerLetter"/>
      <w:lvlText w:val="%5."/>
      <w:lvlJc w:val="left"/>
      <w:pPr>
        <w:ind w:left="3492" w:hanging="360"/>
      </w:pPr>
    </w:lvl>
    <w:lvl w:ilvl="5" w:tplc="0408001B">
      <w:start w:val="1"/>
      <w:numFmt w:val="lowerRoman"/>
      <w:lvlText w:val="%6."/>
      <w:lvlJc w:val="right"/>
      <w:pPr>
        <w:ind w:left="4212" w:hanging="180"/>
      </w:pPr>
    </w:lvl>
    <w:lvl w:ilvl="6" w:tplc="0408000F">
      <w:start w:val="1"/>
      <w:numFmt w:val="decimal"/>
      <w:lvlText w:val="%7."/>
      <w:lvlJc w:val="left"/>
      <w:pPr>
        <w:ind w:left="4932" w:hanging="360"/>
      </w:pPr>
    </w:lvl>
    <w:lvl w:ilvl="7" w:tplc="04080019">
      <w:start w:val="1"/>
      <w:numFmt w:val="lowerLetter"/>
      <w:lvlText w:val="%8."/>
      <w:lvlJc w:val="left"/>
      <w:pPr>
        <w:ind w:left="5652" w:hanging="360"/>
      </w:pPr>
    </w:lvl>
    <w:lvl w:ilvl="8" w:tplc="0408001B">
      <w:start w:val="1"/>
      <w:numFmt w:val="lowerRoman"/>
      <w:lvlText w:val="%9."/>
      <w:lvlJc w:val="right"/>
      <w:pPr>
        <w:ind w:left="6372" w:hanging="180"/>
      </w:pPr>
    </w:lvl>
  </w:abstractNum>
  <w:abstractNum w:abstractNumId="9"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7"/>
  </w:num>
  <w:num w:numId="2">
    <w:abstractNumId w:val="4"/>
  </w:num>
  <w:num w:numId="3">
    <w:abstractNumId w:val="0"/>
  </w:num>
  <w:num w:numId="4">
    <w:abstractNumId w:val="9"/>
  </w:num>
  <w:num w:numId="5">
    <w:abstractNumId w:val="8"/>
  </w:num>
  <w:num w:numId="6">
    <w:abstractNumId w:val="1"/>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AC"/>
    <w:rsid w:val="0000073A"/>
    <w:rsid w:val="00001770"/>
    <w:rsid w:val="00002BDE"/>
    <w:rsid w:val="00002D5E"/>
    <w:rsid w:val="0000336C"/>
    <w:rsid w:val="0000354B"/>
    <w:rsid w:val="000046A1"/>
    <w:rsid w:val="00006871"/>
    <w:rsid w:val="000072C7"/>
    <w:rsid w:val="00010282"/>
    <w:rsid w:val="00010EE8"/>
    <w:rsid w:val="00013428"/>
    <w:rsid w:val="000136FD"/>
    <w:rsid w:val="00013FF9"/>
    <w:rsid w:val="00016FDE"/>
    <w:rsid w:val="000248B5"/>
    <w:rsid w:val="00024DE3"/>
    <w:rsid w:val="0002695A"/>
    <w:rsid w:val="000272EB"/>
    <w:rsid w:val="00030016"/>
    <w:rsid w:val="0003228B"/>
    <w:rsid w:val="00032753"/>
    <w:rsid w:val="000334B3"/>
    <w:rsid w:val="000368F1"/>
    <w:rsid w:val="00036BC5"/>
    <w:rsid w:val="000410C5"/>
    <w:rsid w:val="0004126D"/>
    <w:rsid w:val="00043594"/>
    <w:rsid w:val="00043C4C"/>
    <w:rsid w:val="00044FFA"/>
    <w:rsid w:val="00046390"/>
    <w:rsid w:val="00050A3A"/>
    <w:rsid w:val="00050C54"/>
    <w:rsid w:val="00053A40"/>
    <w:rsid w:val="0005492E"/>
    <w:rsid w:val="00054B0B"/>
    <w:rsid w:val="000606B7"/>
    <w:rsid w:val="000621FD"/>
    <w:rsid w:val="00064181"/>
    <w:rsid w:val="00064183"/>
    <w:rsid w:val="00067966"/>
    <w:rsid w:val="00067FEC"/>
    <w:rsid w:val="00070AAE"/>
    <w:rsid w:val="0007202B"/>
    <w:rsid w:val="00073EE5"/>
    <w:rsid w:val="000814F0"/>
    <w:rsid w:val="000851BD"/>
    <w:rsid w:val="00087916"/>
    <w:rsid w:val="00087987"/>
    <w:rsid w:val="00090761"/>
    <w:rsid w:val="00093361"/>
    <w:rsid w:val="0009479F"/>
    <w:rsid w:val="00095178"/>
    <w:rsid w:val="00097DC2"/>
    <w:rsid w:val="000A0B85"/>
    <w:rsid w:val="000A14A3"/>
    <w:rsid w:val="000A4D64"/>
    <w:rsid w:val="000A53FF"/>
    <w:rsid w:val="000B358B"/>
    <w:rsid w:val="000B36EC"/>
    <w:rsid w:val="000B6D2C"/>
    <w:rsid w:val="000B7281"/>
    <w:rsid w:val="000B76C6"/>
    <w:rsid w:val="000C215E"/>
    <w:rsid w:val="000C4BC2"/>
    <w:rsid w:val="000C5B5D"/>
    <w:rsid w:val="000C652D"/>
    <w:rsid w:val="000D0696"/>
    <w:rsid w:val="000D1F18"/>
    <w:rsid w:val="000D37DF"/>
    <w:rsid w:val="000D3AFA"/>
    <w:rsid w:val="000D59FB"/>
    <w:rsid w:val="000E396F"/>
    <w:rsid w:val="000E4139"/>
    <w:rsid w:val="000E70CC"/>
    <w:rsid w:val="000F040D"/>
    <w:rsid w:val="000F1340"/>
    <w:rsid w:val="000F2766"/>
    <w:rsid w:val="000F3B01"/>
    <w:rsid w:val="000F3C30"/>
    <w:rsid w:val="000F675B"/>
    <w:rsid w:val="000F7206"/>
    <w:rsid w:val="001001EE"/>
    <w:rsid w:val="001002EF"/>
    <w:rsid w:val="00101B05"/>
    <w:rsid w:val="0010375F"/>
    <w:rsid w:val="00104B31"/>
    <w:rsid w:val="00106279"/>
    <w:rsid w:val="00107C51"/>
    <w:rsid w:val="0011120A"/>
    <w:rsid w:val="00111994"/>
    <w:rsid w:val="00112201"/>
    <w:rsid w:val="0011455D"/>
    <w:rsid w:val="0011458C"/>
    <w:rsid w:val="00117D26"/>
    <w:rsid w:val="00117D91"/>
    <w:rsid w:val="00121320"/>
    <w:rsid w:val="001227CA"/>
    <w:rsid w:val="00123494"/>
    <w:rsid w:val="001247ED"/>
    <w:rsid w:val="0013157F"/>
    <w:rsid w:val="00132968"/>
    <w:rsid w:val="00133FE9"/>
    <w:rsid w:val="00143000"/>
    <w:rsid w:val="00144B24"/>
    <w:rsid w:val="001450AF"/>
    <w:rsid w:val="00146AAB"/>
    <w:rsid w:val="00151194"/>
    <w:rsid w:val="0015132B"/>
    <w:rsid w:val="00151B57"/>
    <w:rsid w:val="001526E6"/>
    <w:rsid w:val="00152AAD"/>
    <w:rsid w:val="00152D0C"/>
    <w:rsid w:val="00153740"/>
    <w:rsid w:val="00153CE3"/>
    <w:rsid w:val="00155244"/>
    <w:rsid w:val="00161961"/>
    <w:rsid w:val="001637A8"/>
    <w:rsid w:val="001703B8"/>
    <w:rsid w:val="001719EE"/>
    <w:rsid w:val="00172BA6"/>
    <w:rsid w:val="00173197"/>
    <w:rsid w:val="0017365D"/>
    <w:rsid w:val="0017467E"/>
    <w:rsid w:val="001763A1"/>
    <w:rsid w:val="0018196E"/>
    <w:rsid w:val="00181E7A"/>
    <w:rsid w:val="001876AC"/>
    <w:rsid w:val="00195F1D"/>
    <w:rsid w:val="00196DFD"/>
    <w:rsid w:val="001A0496"/>
    <w:rsid w:val="001A0CCA"/>
    <w:rsid w:val="001A12A8"/>
    <w:rsid w:val="001A3434"/>
    <w:rsid w:val="001A3DA2"/>
    <w:rsid w:val="001A5BCB"/>
    <w:rsid w:val="001B1E1F"/>
    <w:rsid w:val="001B1E45"/>
    <w:rsid w:val="001B2454"/>
    <w:rsid w:val="001B2F54"/>
    <w:rsid w:val="001B4BE6"/>
    <w:rsid w:val="001B4F0A"/>
    <w:rsid w:val="001B618B"/>
    <w:rsid w:val="001B6338"/>
    <w:rsid w:val="001C1DFA"/>
    <w:rsid w:val="001C2B9B"/>
    <w:rsid w:val="001C69F4"/>
    <w:rsid w:val="001C71FA"/>
    <w:rsid w:val="001D0E1D"/>
    <w:rsid w:val="001D1DE3"/>
    <w:rsid w:val="001D36DB"/>
    <w:rsid w:val="001D47F3"/>
    <w:rsid w:val="001D7AAB"/>
    <w:rsid w:val="001D7F86"/>
    <w:rsid w:val="001E10B6"/>
    <w:rsid w:val="001E1C3A"/>
    <w:rsid w:val="001E53D7"/>
    <w:rsid w:val="001E62A4"/>
    <w:rsid w:val="001F1616"/>
    <w:rsid w:val="001F3E71"/>
    <w:rsid w:val="001F3F52"/>
    <w:rsid w:val="001F42AA"/>
    <w:rsid w:val="00200155"/>
    <w:rsid w:val="002013C1"/>
    <w:rsid w:val="00201ECF"/>
    <w:rsid w:val="00202080"/>
    <w:rsid w:val="00205081"/>
    <w:rsid w:val="00206AE2"/>
    <w:rsid w:val="002077F6"/>
    <w:rsid w:val="00207E6B"/>
    <w:rsid w:val="00210370"/>
    <w:rsid w:val="002130DE"/>
    <w:rsid w:val="002157A3"/>
    <w:rsid w:val="00215ACA"/>
    <w:rsid w:val="00216F95"/>
    <w:rsid w:val="00226435"/>
    <w:rsid w:val="00233B52"/>
    <w:rsid w:val="002348ED"/>
    <w:rsid w:val="00235CD1"/>
    <w:rsid w:val="00242E9F"/>
    <w:rsid w:val="00244D8A"/>
    <w:rsid w:val="00246003"/>
    <w:rsid w:val="002511CD"/>
    <w:rsid w:val="002557F0"/>
    <w:rsid w:val="00261080"/>
    <w:rsid w:val="00265EC7"/>
    <w:rsid w:val="00272DAD"/>
    <w:rsid w:val="00272EA0"/>
    <w:rsid w:val="00281474"/>
    <w:rsid w:val="00281C83"/>
    <w:rsid w:val="002904A0"/>
    <w:rsid w:val="0029263B"/>
    <w:rsid w:val="002932B0"/>
    <w:rsid w:val="002937B5"/>
    <w:rsid w:val="0029552F"/>
    <w:rsid w:val="002A2181"/>
    <w:rsid w:val="002A2FFE"/>
    <w:rsid w:val="002A312A"/>
    <w:rsid w:val="002A3FE5"/>
    <w:rsid w:val="002A4195"/>
    <w:rsid w:val="002A7C15"/>
    <w:rsid w:val="002B12F6"/>
    <w:rsid w:val="002B38FA"/>
    <w:rsid w:val="002B3AA0"/>
    <w:rsid w:val="002B3C2E"/>
    <w:rsid w:val="002C1F1C"/>
    <w:rsid w:val="002C332D"/>
    <w:rsid w:val="002C761C"/>
    <w:rsid w:val="002D076F"/>
    <w:rsid w:val="002D155D"/>
    <w:rsid w:val="002D466B"/>
    <w:rsid w:val="002D7351"/>
    <w:rsid w:val="002E0CEB"/>
    <w:rsid w:val="002E1B48"/>
    <w:rsid w:val="002E2A63"/>
    <w:rsid w:val="002E3403"/>
    <w:rsid w:val="002E55FE"/>
    <w:rsid w:val="002E5A23"/>
    <w:rsid w:val="002E5C6A"/>
    <w:rsid w:val="002E692B"/>
    <w:rsid w:val="002E6FCA"/>
    <w:rsid w:val="002F0BBB"/>
    <w:rsid w:val="002F2039"/>
    <w:rsid w:val="002F384A"/>
    <w:rsid w:val="002F68AB"/>
    <w:rsid w:val="002F7B56"/>
    <w:rsid w:val="003060C4"/>
    <w:rsid w:val="0030649C"/>
    <w:rsid w:val="00306CF0"/>
    <w:rsid w:val="003135DB"/>
    <w:rsid w:val="003167FC"/>
    <w:rsid w:val="00316B6F"/>
    <w:rsid w:val="00326D54"/>
    <w:rsid w:val="003312DE"/>
    <w:rsid w:val="0033446E"/>
    <w:rsid w:val="00334A4C"/>
    <w:rsid w:val="00334EFD"/>
    <w:rsid w:val="00335623"/>
    <w:rsid w:val="0034020E"/>
    <w:rsid w:val="00342AC4"/>
    <w:rsid w:val="00346CB7"/>
    <w:rsid w:val="00346ECD"/>
    <w:rsid w:val="00347983"/>
    <w:rsid w:val="00351096"/>
    <w:rsid w:val="00352953"/>
    <w:rsid w:val="00352F0E"/>
    <w:rsid w:val="00354E95"/>
    <w:rsid w:val="00357F8F"/>
    <w:rsid w:val="00364081"/>
    <w:rsid w:val="003640DF"/>
    <w:rsid w:val="00364F0E"/>
    <w:rsid w:val="00364FBC"/>
    <w:rsid w:val="003730CF"/>
    <w:rsid w:val="00377B1C"/>
    <w:rsid w:val="00387F70"/>
    <w:rsid w:val="00391B1A"/>
    <w:rsid w:val="00391DBA"/>
    <w:rsid w:val="003929A8"/>
    <w:rsid w:val="00394F8D"/>
    <w:rsid w:val="00396791"/>
    <w:rsid w:val="0039682F"/>
    <w:rsid w:val="003A2C15"/>
    <w:rsid w:val="003A449A"/>
    <w:rsid w:val="003A68F7"/>
    <w:rsid w:val="003A715D"/>
    <w:rsid w:val="003A79C7"/>
    <w:rsid w:val="003B070D"/>
    <w:rsid w:val="003B09DC"/>
    <w:rsid w:val="003B1BEB"/>
    <w:rsid w:val="003B3456"/>
    <w:rsid w:val="003B5F77"/>
    <w:rsid w:val="003B6D3A"/>
    <w:rsid w:val="003C0514"/>
    <w:rsid w:val="003C2757"/>
    <w:rsid w:val="003C5B98"/>
    <w:rsid w:val="003C6BB0"/>
    <w:rsid w:val="003D114D"/>
    <w:rsid w:val="003D1A9F"/>
    <w:rsid w:val="003D5298"/>
    <w:rsid w:val="003D69D7"/>
    <w:rsid w:val="003D6E97"/>
    <w:rsid w:val="003E0F8D"/>
    <w:rsid w:val="003E1015"/>
    <w:rsid w:val="003E376B"/>
    <w:rsid w:val="003E38F7"/>
    <w:rsid w:val="003E448C"/>
    <w:rsid w:val="003E49CE"/>
    <w:rsid w:val="003E4F7B"/>
    <w:rsid w:val="003E79F4"/>
    <w:rsid w:val="003F2A15"/>
    <w:rsid w:val="003F2AE4"/>
    <w:rsid w:val="003F3CEB"/>
    <w:rsid w:val="003F44E7"/>
    <w:rsid w:val="003F7324"/>
    <w:rsid w:val="004001DA"/>
    <w:rsid w:val="004047FD"/>
    <w:rsid w:val="00410215"/>
    <w:rsid w:val="00414036"/>
    <w:rsid w:val="00415AC4"/>
    <w:rsid w:val="00416049"/>
    <w:rsid w:val="00416BE0"/>
    <w:rsid w:val="0042258C"/>
    <w:rsid w:val="00424899"/>
    <w:rsid w:val="00426085"/>
    <w:rsid w:val="00426541"/>
    <w:rsid w:val="00426FC8"/>
    <w:rsid w:val="00432350"/>
    <w:rsid w:val="004331BB"/>
    <w:rsid w:val="004332FE"/>
    <w:rsid w:val="004336CC"/>
    <w:rsid w:val="0043462D"/>
    <w:rsid w:val="004368A9"/>
    <w:rsid w:val="0044129D"/>
    <w:rsid w:val="004443A1"/>
    <w:rsid w:val="0044672A"/>
    <w:rsid w:val="00450607"/>
    <w:rsid w:val="00452F4D"/>
    <w:rsid w:val="0045580C"/>
    <w:rsid w:val="00463128"/>
    <w:rsid w:val="00465DF7"/>
    <w:rsid w:val="004662BB"/>
    <w:rsid w:val="004676A2"/>
    <w:rsid w:val="004718B7"/>
    <w:rsid w:val="004722A4"/>
    <w:rsid w:val="00472EE1"/>
    <w:rsid w:val="0047380D"/>
    <w:rsid w:val="00476DE8"/>
    <w:rsid w:val="00477A81"/>
    <w:rsid w:val="00477EAC"/>
    <w:rsid w:val="004829F6"/>
    <w:rsid w:val="00483F22"/>
    <w:rsid w:val="00484C31"/>
    <w:rsid w:val="0048593A"/>
    <w:rsid w:val="00486C96"/>
    <w:rsid w:val="00486DE3"/>
    <w:rsid w:val="004902AC"/>
    <w:rsid w:val="004968BA"/>
    <w:rsid w:val="004A0AE4"/>
    <w:rsid w:val="004A1C7F"/>
    <w:rsid w:val="004A3F98"/>
    <w:rsid w:val="004A5D68"/>
    <w:rsid w:val="004A6D91"/>
    <w:rsid w:val="004B16D1"/>
    <w:rsid w:val="004B1901"/>
    <w:rsid w:val="004B2CF3"/>
    <w:rsid w:val="004B30CC"/>
    <w:rsid w:val="004B4A92"/>
    <w:rsid w:val="004B5F21"/>
    <w:rsid w:val="004B62BB"/>
    <w:rsid w:val="004B6FE1"/>
    <w:rsid w:val="004B7730"/>
    <w:rsid w:val="004C2DE9"/>
    <w:rsid w:val="004C2F37"/>
    <w:rsid w:val="004C3D85"/>
    <w:rsid w:val="004C4B45"/>
    <w:rsid w:val="004C6E6F"/>
    <w:rsid w:val="004D0312"/>
    <w:rsid w:val="004D1B52"/>
    <w:rsid w:val="004D1CCC"/>
    <w:rsid w:val="004D3141"/>
    <w:rsid w:val="004D420F"/>
    <w:rsid w:val="004D672E"/>
    <w:rsid w:val="004D7452"/>
    <w:rsid w:val="004E219C"/>
    <w:rsid w:val="004E21BD"/>
    <w:rsid w:val="004E6A4C"/>
    <w:rsid w:val="004E7460"/>
    <w:rsid w:val="004E7BD6"/>
    <w:rsid w:val="004E7C36"/>
    <w:rsid w:val="004F0A3B"/>
    <w:rsid w:val="004F1DEE"/>
    <w:rsid w:val="004F2F74"/>
    <w:rsid w:val="004F3702"/>
    <w:rsid w:val="004F3CA1"/>
    <w:rsid w:val="004F4856"/>
    <w:rsid w:val="00500746"/>
    <w:rsid w:val="00502CE0"/>
    <w:rsid w:val="00503D79"/>
    <w:rsid w:val="005058A4"/>
    <w:rsid w:val="00512C11"/>
    <w:rsid w:val="0051362F"/>
    <w:rsid w:val="005148DA"/>
    <w:rsid w:val="005148E9"/>
    <w:rsid w:val="00515B02"/>
    <w:rsid w:val="00522041"/>
    <w:rsid w:val="00525804"/>
    <w:rsid w:val="005272F7"/>
    <w:rsid w:val="005277DC"/>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7490"/>
    <w:rsid w:val="0055163D"/>
    <w:rsid w:val="00551B91"/>
    <w:rsid w:val="00552ED9"/>
    <w:rsid w:val="00560A97"/>
    <w:rsid w:val="0056107E"/>
    <w:rsid w:val="005641F7"/>
    <w:rsid w:val="00565CE1"/>
    <w:rsid w:val="00566906"/>
    <w:rsid w:val="00566C09"/>
    <w:rsid w:val="00567A21"/>
    <w:rsid w:val="00567E6C"/>
    <w:rsid w:val="0057449C"/>
    <w:rsid w:val="00575E5F"/>
    <w:rsid w:val="00580C8C"/>
    <w:rsid w:val="00581316"/>
    <w:rsid w:val="00581A42"/>
    <w:rsid w:val="0058543D"/>
    <w:rsid w:val="005860DB"/>
    <w:rsid w:val="00593B05"/>
    <w:rsid w:val="005946BB"/>
    <w:rsid w:val="005966F4"/>
    <w:rsid w:val="0059755F"/>
    <w:rsid w:val="005A72E5"/>
    <w:rsid w:val="005B000C"/>
    <w:rsid w:val="005B08F7"/>
    <w:rsid w:val="005B2691"/>
    <w:rsid w:val="005B332A"/>
    <w:rsid w:val="005B344C"/>
    <w:rsid w:val="005B3763"/>
    <w:rsid w:val="005B6E30"/>
    <w:rsid w:val="005C03DC"/>
    <w:rsid w:val="005C24FA"/>
    <w:rsid w:val="005C4B1F"/>
    <w:rsid w:val="005C5764"/>
    <w:rsid w:val="005C7612"/>
    <w:rsid w:val="005C7ADA"/>
    <w:rsid w:val="005D25A0"/>
    <w:rsid w:val="005D275F"/>
    <w:rsid w:val="005D7903"/>
    <w:rsid w:val="005D7A18"/>
    <w:rsid w:val="005E134E"/>
    <w:rsid w:val="005E2332"/>
    <w:rsid w:val="005E236A"/>
    <w:rsid w:val="005E356D"/>
    <w:rsid w:val="005E3F2B"/>
    <w:rsid w:val="005E498A"/>
    <w:rsid w:val="005E693A"/>
    <w:rsid w:val="005E7D33"/>
    <w:rsid w:val="005F1F67"/>
    <w:rsid w:val="005F34F6"/>
    <w:rsid w:val="005F5721"/>
    <w:rsid w:val="005F5A81"/>
    <w:rsid w:val="00601E7E"/>
    <w:rsid w:val="00602A4D"/>
    <w:rsid w:val="0060592B"/>
    <w:rsid w:val="00606C3E"/>
    <w:rsid w:val="00612041"/>
    <w:rsid w:val="00613ECA"/>
    <w:rsid w:val="00616523"/>
    <w:rsid w:val="00617E7C"/>
    <w:rsid w:val="00617FA8"/>
    <w:rsid w:val="006212DB"/>
    <w:rsid w:val="00621DFC"/>
    <w:rsid w:val="00625D04"/>
    <w:rsid w:val="00626C11"/>
    <w:rsid w:val="006272FB"/>
    <w:rsid w:val="00627759"/>
    <w:rsid w:val="00627B83"/>
    <w:rsid w:val="00631F4C"/>
    <w:rsid w:val="006335BB"/>
    <w:rsid w:val="00640340"/>
    <w:rsid w:val="00641DC4"/>
    <w:rsid w:val="006434EF"/>
    <w:rsid w:val="00645793"/>
    <w:rsid w:val="00646F12"/>
    <w:rsid w:val="0064739E"/>
    <w:rsid w:val="00647D64"/>
    <w:rsid w:val="006507B5"/>
    <w:rsid w:val="006523CD"/>
    <w:rsid w:val="006527CC"/>
    <w:rsid w:val="00653097"/>
    <w:rsid w:val="00653966"/>
    <w:rsid w:val="006550E6"/>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92A4E"/>
    <w:rsid w:val="00692D68"/>
    <w:rsid w:val="00692FC5"/>
    <w:rsid w:val="00693B88"/>
    <w:rsid w:val="00695F46"/>
    <w:rsid w:val="006A0F90"/>
    <w:rsid w:val="006A1E4C"/>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E56"/>
    <w:rsid w:val="006B7D6B"/>
    <w:rsid w:val="006C0781"/>
    <w:rsid w:val="006C645F"/>
    <w:rsid w:val="006D0046"/>
    <w:rsid w:val="006D1485"/>
    <w:rsid w:val="006D1CF7"/>
    <w:rsid w:val="006D52DD"/>
    <w:rsid w:val="006D6D1F"/>
    <w:rsid w:val="006E2C34"/>
    <w:rsid w:val="006E4649"/>
    <w:rsid w:val="006E4D57"/>
    <w:rsid w:val="006E5559"/>
    <w:rsid w:val="006E6752"/>
    <w:rsid w:val="006E7AF7"/>
    <w:rsid w:val="006F2CB5"/>
    <w:rsid w:val="006F3129"/>
    <w:rsid w:val="006F431C"/>
    <w:rsid w:val="006F4713"/>
    <w:rsid w:val="006F544D"/>
    <w:rsid w:val="006F7EB9"/>
    <w:rsid w:val="00701696"/>
    <w:rsid w:val="0070183D"/>
    <w:rsid w:val="007022F6"/>
    <w:rsid w:val="00704E8B"/>
    <w:rsid w:val="0071472D"/>
    <w:rsid w:val="00714806"/>
    <w:rsid w:val="0071582C"/>
    <w:rsid w:val="00720D7C"/>
    <w:rsid w:val="007257E0"/>
    <w:rsid w:val="00726F27"/>
    <w:rsid w:val="007337E4"/>
    <w:rsid w:val="00734369"/>
    <w:rsid w:val="007356D7"/>
    <w:rsid w:val="00745419"/>
    <w:rsid w:val="00746ADF"/>
    <w:rsid w:val="00747CD4"/>
    <w:rsid w:val="00747FAB"/>
    <w:rsid w:val="007501D4"/>
    <w:rsid w:val="00762971"/>
    <w:rsid w:val="00762DF2"/>
    <w:rsid w:val="00764299"/>
    <w:rsid w:val="00764395"/>
    <w:rsid w:val="007652D6"/>
    <w:rsid w:val="00765E60"/>
    <w:rsid w:val="00771130"/>
    <w:rsid w:val="00774FA7"/>
    <w:rsid w:val="00777182"/>
    <w:rsid w:val="00777872"/>
    <w:rsid w:val="0078075A"/>
    <w:rsid w:val="00781F31"/>
    <w:rsid w:val="00783EE4"/>
    <w:rsid w:val="00784ADD"/>
    <w:rsid w:val="007915DB"/>
    <w:rsid w:val="00791628"/>
    <w:rsid w:val="007919C8"/>
    <w:rsid w:val="00793C88"/>
    <w:rsid w:val="00794204"/>
    <w:rsid w:val="0079434D"/>
    <w:rsid w:val="00795EC5"/>
    <w:rsid w:val="00796BB7"/>
    <w:rsid w:val="007A185F"/>
    <w:rsid w:val="007A21CE"/>
    <w:rsid w:val="007A45D5"/>
    <w:rsid w:val="007A650C"/>
    <w:rsid w:val="007A7762"/>
    <w:rsid w:val="007A7F87"/>
    <w:rsid w:val="007B27CD"/>
    <w:rsid w:val="007B324B"/>
    <w:rsid w:val="007B7281"/>
    <w:rsid w:val="007C242E"/>
    <w:rsid w:val="007C603A"/>
    <w:rsid w:val="007C6A43"/>
    <w:rsid w:val="007C6A7A"/>
    <w:rsid w:val="007D52F4"/>
    <w:rsid w:val="007D5374"/>
    <w:rsid w:val="007D5CF5"/>
    <w:rsid w:val="007D5FC2"/>
    <w:rsid w:val="007D64C7"/>
    <w:rsid w:val="007D736A"/>
    <w:rsid w:val="007E0564"/>
    <w:rsid w:val="007E161D"/>
    <w:rsid w:val="007E4F16"/>
    <w:rsid w:val="007E5936"/>
    <w:rsid w:val="007F7451"/>
    <w:rsid w:val="007F7B97"/>
    <w:rsid w:val="00802575"/>
    <w:rsid w:val="00802887"/>
    <w:rsid w:val="008055E6"/>
    <w:rsid w:val="00813465"/>
    <w:rsid w:val="0081590F"/>
    <w:rsid w:val="00816F72"/>
    <w:rsid w:val="00822962"/>
    <w:rsid w:val="00823A1F"/>
    <w:rsid w:val="00824E2D"/>
    <w:rsid w:val="00826E71"/>
    <w:rsid w:val="0083106B"/>
    <w:rsid w:val="00831F95"/>
    <w:rsid w:val="00833176"/>
    <w:rsid w:val="00833A3C"/>
    <w:rsid w:val="00834658"/>
    <w:rsid w:val="00836052"/>
    <w:rsid w:val="00840644"/>
    <w:rsid w:val="00842BBC"/>
    <w:rsid w:val="00842EB3"/>
    <w:rsid w:val="00847BC9"/>
    <w:rsid w:val="00850A18"/>
    <w:rsid w:val="00854130"/>
    <w:rsid w:val="0085547B"/>
    <w:rsid w:val="00857965"/>
    <w:rsid w:val="00864836"/>
    <w:rsid w:val="008651FA"/>
    <w:rsid w:val="00873918"/>
    <w:rsid w:val="00875E35"/>
    <w:rsid w:val="008761C8"/>
    <w:rsid w:val="00876F5E"/>
    <w:rsid w:val="00877AE0"/>
    <w:rsid w:val="00877FE5"/>
    <w:rsid w:val="00881A42"/>
    <w:rsid w:val="00886801"/>
    <w:rsid w:val="008901A1"/>
    <w:rsid w:val="00891144"/>
    <w:rsid w:val="00894B72"/>
    <w:rsid w:val="00895C3D"/>
    <w:rsid w:val="00896A03"/>
    <w:rsid w:val="008A0128"/>
    <w:rsid w:val="008A0DA9"/>
    <w:rsid w:val="008A2973"/>
    <w:rsid w:val="008A6CF6"/>
    <w:rsid w:val="008A74B2"/>
    <w:rsid w:val="008B1990"/>
    <w:rsid w:val="008B28F4"/>
    <w:rsid w:val="008B493D"/>
    <w:rsid w:val="008B5DC8"/>
    <w:rsid w:val="008B6938"/>
    <w:rsid w:val="008B7C89"/>
    <w:rsid w:val="008B7FDF"/>
    <w:rsid w:val="008C2578"/>
    <w:rsid w:val="008C2934"/>
    <w:rsid w:val="008C5C13"/>
    <w:rsid w:val="008C7A85"/>
    <w:rsid w:val="008D2693"/>
    <w:rsid w:val="008D45CB"/>
    <w:rsid w:val="008D551E"/>
    <w:rsid w:val="008D61EF"/>
    <w:rsid w:val="008D6BF8"/>
    <w:rsid w:val="008E012F"/>
    <w:rsid w:val="008E61D5"/>
    <w:rsid w:val="008E74AB"/>
    <w:rsid w:val="008F011E"/>
    <w:rsid w:val="008F33E3"/>
    <w:rsid w:val="008F450B"/>
    <w:rsid w:val="008F5C20"/>
    <w:rsid w:val="008F6CA3"/>
    <w:rsid w:val="00905C41"/>
    <w:rsid w:val="00905F6E"/>
    <w:rsid w:val="00906C81"/>
    <w:rsid w:val="00910CFA"/>
    <w:rsid w:val="009121CF"/>
    <w:rsid w:val="00914FCC"/>
    <w:rsid w:val="00915E82"/>
    <w:rsid w:val="0091704D"/>
    <w:rsid w:val="0092313D"/>
    <w:rsid w:val="00923CE4"/>
    <w:rsid w:val="00924B4A"/>
    <w:rsid w:val="00924C67"/>
    <w:rsid w:val="00924EC7"/>
    <w:rsid w:val="00926C47"/>
    <w:rsid w:val="0093125C"/>
    <w:rsid w:val="009326D6"/>
    <w:rsid w:val="00932896"/>
    <w:rsid w:val="00932E8E"/>
    <w:rsid w:val="009367AF"/>
    <w:rsid w:val="00937681"/>
    <w:rsid w:val="009408A2"/>
    <w:rsid w:val="00941D9C"/>
    <w:rsid w:val="00941F78"/>
    <w:rsid w:val="0094337C"/>
    <w:rsid w:val="00946B62"/>
    <w:rsid w:val="00953EE0"/>
    <w:rsid w:val="0096235D"/>
    <w:rsid w:val="0096239E"/>
    <w:rsid w:val="0096259F"/>
    <w:rsid w:val="00966258"/>
    <w:rsid w:val="00966A46"/>
    <w:rsid w:val="00970FE1"/>
    <w:rsid w:val="00973191"/>
    <w:rsid w:val="00974018"/>
    <w:rsid w:val="009755AD"/>
    <w:rsid w:val="009763A4"/>
    <w:rsid w:val="009768D7"/>
    <w:rsid w:val="00980F6A"/>
    <w:rsid w:val="0098108E"/>
    <w:rsid w:val="00983916"/>
    <w:rsid w:val="0098518A"/>
    <w:rsid w:val="009862DD"/>
    <w:rsid w:val="009872B0"/>
    <w:rsid w:val="00987399"/>
    <w:rsid w:val="0098744C"/>
    <w:rsid w:val="00987858"/>
    <w:rsid w:val="009934C5"/>
    <w:rsid w:val="009945E2"/>
    <w:rsid w:val="009A1513"/>
    <w:rsid w:val="009A1DBF"/>
    <w:rsid w:val="009A296A"/>
    <w:rsid w:val="009A32B0"/>
    <w:rsid w:val="009A476A"/>
    <w:rsid w:val="009B26D0"/>
    <w:rsid w:val="009B3CAC"/>
    <w:rsid w:val="009C0D8D"/>
    <w:rsid w:val="009C0DDA"/>
    <w:rsid w:val="009C4D84"/>
    <w:rsid w:val="009C7F55"/>
    <w:rsid w:val="009D2128"/>
    <w:rsid w:val="009D3030"/>
    <w:rsid w:val="009D4A08"/>
    <w:rsid w:val="009D6264"/>
    <w:rsid w:val="009D6CA9"/>
    <w:rsid w:val="009E0AC2"/>
    <w:rsid w:val="009E0B7D"/>
    <w:rsid w:val="009E1E90"/>
    <w:rsid w:val="009E2C8F"/>
    <w:rsid w:val="009E32B3"/>
    <w:rsid w:val="009E34AD"/>
    <w:rsid w:val="009E4DF8"/>
    <w:rsid w:val="009E5E8F"/>
    <w:rsid w:val="009E63DD"/>
    <w:rsid w:val="009F029F"/>
    <w:rsid w:val="009F0EB7"/>
    <w:rsid w:val="009F3019"/>
    <w:rsid w:val="009F3208"/>
    <w:rsid w:val="009F6011"/>
    <w:rsid w:val="009F6FF7"/>
    <w:rsid w:val="00A00DC3"/>
    <w:rsid w:val="00A04A6E"/>
    <w:rsid w:val="00A100CF"/>
    <w:rsid w:val="00A10EE1"/>
    <w:rsid w:val="00A13CB3"/>
    <w:rsid w:val="00A1416A"/>
    <w:rsid w:val="00A143AF"/>
    <w:rsid w:val="00A14D1D"/>
    <w:rsid w:val="00A168E8"/>
    <w:rsid w:val="00A177C1"/>
    <w:rsid w:val="00A24326"/>
    <w:rsid w:val="00A30F8D"/>
    <w:rsid w:val="00A401BA"/>
    <w:rsid w:val="00A425AB"/>
    <w:rsid w:val="00A43EBC"/>
    <w:rsid w:val="00A44284"/>
    <w:rsid w:val="00A44DAF"/>
    <w:rsid w:val="00A45686"/>
    <w:rsid w:val="00A466E2"/>
    <w:rsid w:val="00A47B6F"/>
    <w:rsid w:val="00A51748"/>
    <w:rsid w:val="00A51A13"/>
    <w:rsid w:val="00A536AA"/>
    <w:rsid w:val="00A5683F"/>
    <w:rsid w:val="00A57808"/>
    <w:rsid w:val="00A608CC"/>
    <w:rsid w:val="00A60C8B"/>
    <w:rsid w:val="00A616E2"/>
    <w:rsid w:val="00A63683"/>
    <w:rsid w:val="00A64E1D"/>
    <w:rsid w:val="00A672F4"/>
    <w:rsid w:val="00A6773E"/>
    <w:rsid w:val="00A7064F"/>
    <w:rsid w:val="00A70C7D"/>
    <w:rsid w:val="00A747BA"/>
    <w:rsid w:val="00A75140"/>
    <w:rsid w:val="00A771B7"/>
    <w:rsid w:val="00A77E5F"/>
    <w:rsid w:val="00A81115"/>
    <w:rsid w:val="00A82ED8"/>
    <w:rsid w:val="00A835D5"/>
    <w:rsid w:val="00A83E71"/>
    <w:rsid w:val="00A84371"/>
    <w:rsid w:val="00A85836"/>
    <w:rsid w:val="00A90B15"/>
    <w:rsid w:val="00A90FA6"/>
    <w:rsid w:val="00A92DD6"/>
    <w:rsid w:val="00A95AF4"/>
    <w:rsid w:val="00AA0791"/>
    <w:rsid w:val="00AA2586"/>
    <w:rsid w:val="00AA38E2"/>
    <w:rsid w:val="00AA4B2F"/>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874"/>
    <w:rsid w:val="00AE2E69"/>
    <w:rsid w:val="00AE43F2"/>
    <w:rsid w:val="00AE5EE5"/>
    <w:rsid w:val="00AF17E0"/>
    <w:rsid w:val="00AF308D"/>
    <w:rsid w:val="00AF4AAE"/>
    <w:rsid w:val="00AF5B20"/>
    <w:rsid w:val="00AF7902"/>
    <w:rsid w:val="00B00F2E"/>
    <w:rsid w:val="00B00F80"/>
    <w:rsid w:val="00B025FF"/>
    <w:rsid w:val="00B071FC"/>
    <w:rsid w:val="00B13BF7"/>
    <w:rsid w:val="00B2229A"/>
    <w:rsid w:val="00B24108"/>
    <w:rsid w:val="00B35B07"/>
    <w:rsid w:val="00B35C14"/>
    <w:rsid w:val="00B36A88"/>
    <w:rsid w:val="00B3737C"/>
    <w:rsid w:val="00B42FD2"/>
    <w:rsid w:val="00B4333B"/>
    <w:rsid w:val="00B43574"/>
    <w:rsid w:val="00B46958"/>
    <w:rsid w:val="00B54904"/>
    <w:rsid w:val="00B55433"/>
    <w:rsid w:val="00B55533"/>
    <w:rsid w:val="00B555BC"/>
    <w:rsid w:val="00B55C8D"/>
    <w:rsid w:val="00B577E1"/>
    <w:rsid w:val="00B57B53"/>
    <w:rsid w:val="00B60786"/>
    <w:rsid w:val="00B60948"/>
    <w:rsid w:val="00B61A81"/>
    <w:rsid w:val="00B657BE"/>
    <w:rsid w:val="00B66EFF"/>
    <w:rsid w:val="00B7168F"/>
    <w:rsid w:val="00B71E21"/>
    <w:rsid w:val="00B72AC7"/>
    <w:rsid w:val="00B73503"/>
    <w:rsid w:val="00B751EB"/>
    <w:rsid w:val="00B8012B"/>
    <w:rsid w:val="00B80446"/>
    <w:rsid w:val="00B80D0E"/>
    <w:rsid w:val="00B80D25"/>
    <w:rsid w:val="00B820D0"/>
    <w:rsid w:val="00B923C9"/>
    <w:rsid w:val="00B93114"/>
    <w:rsid w:val="00B96D21"/>
    <w:rsid w:val="00BA1A20"/>
    <w:rsid w:val="00BA3976"/>
    <w:rsid w:val="00BA6864"/>
    <w:rsid w:val="00BB3A70"/>
    <w:rsid w:val="00BB3C76"/>
    <w:rsid w:val="00BB629A"/>
    <w:rsid w:val="00BC04D8"/>
    <w:rsid w:val="00BC0501"/>
    <w:rsid w:val="00BC0A54"/>
    <w:rsid w:val="00BC1988"/>
    <w:rsid w:val="00BC2234"/>
    <w:rsid w:val="00BC2B1A"/>
    <w:rsid w:val="00BC5D28"/>
    <w:rsid w:val="00BC5E31"/>
    <w:rsid w:val="00BC6792"/>
    <w:rsid w:val="00BC67F2"/>
    <w:rsid w:val="00BC7710"/>
    <w:rsid w:val="00BD4523"/>
    <w:rsid w:val="00BD7EA1"/>
    <w:rsid w:val="00BE0FC5"/>
    <w:rsid w:val="00BE3670"/>
    <w:rsid w:val="00BE5133"/>
    <w:rsid w:val="00BE568C"/>
    <w:rsid w:val="00BE5BE9"/>
    <w:rsid w:val="00BF13E9"/>
    <w:rsid w:val="00BF3EC4"/>
    <w:rsid w:val="00C008D7"/>
    <w:rsid w:val="00C029F6"/>
    <w:rsid w:val="00C02B81"/>
    <w:rsid w:val="00C07528"/>
    <w:rsid w:val="00C10DA2"/>
    <w:rsid w:val="00C1137A"/>
    <w:rsid w:val="00C12D6C"/>
    <w:rsid w:val="00C1358E"/>
    <w:rsid w:val="00C15624"/>
    <w:rsid w:val="00C206F2"/>
    <w:rsid w:val="00C20792"/>
    <w:rsid w:val="00C217B1"/>
    <w:rsid w:val="00C222B9"/>
    <w:rsid w:val="00C2361A"/>
    <w:rsid w:val="00C23D23"/>
    <w:rsid w:val="00C25E11"/>
    <w:rsid w:val="00C268AC"/>
    <w:rsid w:val="00C26B1B"/>
    <w:rsid w:val="00C26CA4"/>
    <w:rsid w:val="00C26DBF"/>
    <w:rsid w:val="00C30985"/>
    <w:rsid w:val="00C31850"/>
    <w:rsid w:val="00C3410A"/>
    <w:rsid w:val="00C40D5D"/>
    <w:rsid w:val="00C44F08"/>
    <w:rsid w:val="00C45CE0"/>
    <w:rsid w:val="00C46D99"/>
    <w:rsid w:val="00C53FD3"/>
    <w:rsid w:val="00C578BF"/>
    <w:rsid w:val="00C6002C"/>
    <w:rsid w:val="00C65F18"/>
    <w:rsid w:val="00C6795D"/>
    <w:rsid w:val="00C7012D"/>
    <w:rsid w:val="00C710DC"/>
    <w:rsid w:val="00C7157E"/>
    <w:rsid w:val="00C73691"/>
    <w:rsid w:val="00C82E13"/>
    <w:rsid w:val="00C83D1E"/>
    <w:rsid w:val="00C84467"/>
    <w:rsid w:val="00C855B1"/>
    <w:rsid w:val="00C860BE"/>
    <w:rsid w:val="00C86E4F"/>
    <w:rsid w:val="00C9049D"/>
    <w:rsid w:val="00C92F9F"/>
    <w:rsid w:val="00C93018"/>
    <w:rsid w:val="00C977D9"/>
    <w:rsid w:val="00CA020E"/>
    <w:rsid w:val="00CA0DDF"/>
    <w:rsid w:val="00CA20A2"/>
    <w:rsid w:val="00CA4F42"/>
    <w:rsid w:val="00CA6087"/>
    <w:rsid w:val="00CB4AD4"/>
    <w:rsid w:val="00CB79C9"/>
    <w:rsid w:val="00CC0689"/>
    <w:rsid w:val="00CC2213"/>
    <w:rsid w:val="00CC3C96"/>
    <w:rsid w:val="00CC6683"/>
    <w:rsid w:val="00CD1869"/>
    <w:rsid w:val="00CD2128"/>
    <w:rsid w:val="00CD7DBB"/>
    <w:rsid w:val="00CE04AA"/>
    <w:rsid w:val="00CE099F"/>
    <w:rsid w:val="00CE17EF"/>
    <w:rsid w:val="00CE20EE"/>
    <w:rsid w:val="00CE3694"/>
    <w:rsid w:val="00CF152E"/>
    <w:rsid w:val="00CF386B"/>
    <w:rsid w:val="00CF483B"/>
    <w:rsid w:val="00CF7B4A"/>
    <w:rsid w:val="00D0404E"/>
    <w:rsid w:val="00D05F47"/>
    <w:rsid w:val="00D111E3"/>
    <w:rsid w:val="00D11282"/>
    <w:rsid w:val="00D13233"/>
    <w:rsid w:val="00D1342F"/>
    <w:rsid w:val="00D16A57"/>
    <w:rsid w:val="00D16EAD"/>
    <w:rsid w:val="00D17C7C"/>
    <w:rsid w:val="00D23E59"/>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50E4E"/>
    <w:rsid w:val="00D5171B"/>
    <w:rsid w:val="00D5247A"/>
    <w:rsid w:val="00D563E2"/>
    <w:rsid w:val="00D56E01"/>
    <w:rsid w:val="00D574C6"/>
    <w:rsid w:val="00D57BBE"/>
    <w:rsid w:val="00D614AC"/>
    <w:rsid w:val="00D639DF"/>
    <w:rsid w:val="00D6511F"/>
    <w:rsid w:val="00D66C62"/>
    <w:rsid w:val="00D70D9D"/>
    <w:rsid w:val="00D726D0"/>
    <w:rsid w:val="00D72F14"/>
    <w:rsid w:val="00D7408E"/>
    <w:rsid w:val="00D7552F"/>
    <w:rsid w:val="00D774CE"/>
    <w:rsid w:val="00D80421"/>
    <w:rsid w:val="00D81353"/>
    <w:rsid w:val="00D81B20"/>
    <w:rsid w:val="00D81B9B"/>
    <w:rsid w:val="00D861DA"/>
    <w:rsid w:val="00D86A23"/>
    <w:rsid w:val="00D86D14"/>
    <w:rsid w:val="00D90630"/>
    <w:rsid w:val="00D91A79"/>
    <w:rsid w:val="00D9243A"/>
    <w:rsid w:val="00D942F4"/>
    <w:rsid w:val="00D96846"/>
    <w:rsid w:val="00D968CB"/>
    <w:rsid w:val="00DA0624"/>
    <w:rsid w:val="00DA0746"/>
    <w:rsid w:val="00DA0F83"/>
    <w:rsid w:val="00DA2A6C"/>
    <w:rsid w:val="00DA4B42"/>
    <w:rsid w:val="00DA5022"/>
    <w:rsid w:val="00DA5652"/>
    <w:rsid w:val="00DA70E0"/>
    <w:rsid w:val="00DB110F"/>
    <w:rsid w:val="00DB2C68"/>
    <w:rsid w:val="00DB42CE"/>
    <w:rsid w:val="00DB63FF"/>
    <w:rsid w:val="00DB74EC"/>
    <w:rsid w:val="00DB7628"/>
    <w:rsid w:val="00DC1BDE"/>
    <w:rsid w:val="00DC46D3"/>
    <w:rsid w:val="00DC47F5"/>
    <w:rsid w:val="00DC5E75"/>
    <w:rsid w:val="00DD03D8"/>
    <w:rsid w:val="00DD1C46"/>
    <w:rsid w:val="00DD2217"/>
    <w:rsid w:val="00DD4ABE"/>
    <w:rsid w:val="00DD4CB9"/>
    <w:rsid w:val="00DD62C1"/>
    <w:rsid w:val="00DD7C5A"/>
    <w:rsid w:val="00DE5B29"/>
    <w:rsid w:val="00DE6074"/>
    <w:rsid w:val="00DE739A"/>
    <w:rsid w:val="00DE797B"/>
    <w:rsid w:val="00DE7B43"/>
    <w:rsid w:val="00DF0553"/>
    <w:rsid w:val="00DF40ED"/>
    <w:rsid w:val="00DF4E0A"/>
    <w:rsid w:val="00E0071B"/>
    <w:rsid w:val="00E02453"/>
    <w:rsid w:val="00E03E0B"/>
    <w:rsid w:val="00E052CA"/>
    <w:rsid w:val="00E05AB0"/>
    <w:rsid w:val="00E11AA7"/>
    <w:rsid w:val="00E11DCE"/>
    <w:rsid w:val="00E11EA1"/>
    <w:rsid w:val="00E158DF"/>
    <w:rsid w:val="00E208F8"/>
    <w:rsid w:val="00E22396"/>
    <w:rsid w:val="00E25CF3"/>
    <w:rsid w:val="00E30752"/>
    <w:rsid w:val="00E30C27"/>
    <w:rsid w:val="00E3236E"/>
    <w:rsid w:val="00E3286E"/>
    <w:rsid w:val="00E34805"/>
    <w:rsid w:val="00E3619F"/>
    <w:rsid w:val="00E37D32"/>
    <w:rsid w:val="00E43B7F"/>
    <w:rsid w:val="00E43E88"/>
    <w:rsid w:val="00E467F9"/>
    <w:rsid w:val="00E50745"/>
    <w:rsid w:val="00E50DCF"/>
    <w:rsid w:val="00E51A69"/>
    <w:rsid w:val="00E53B9D"/>
    <w:rsid w:val="00E54B20"/>
    <w:rsid w:val="00E54B35"/>
    <w:rsid w:val="00E5572B"/>
    <w:rsid w:val="00E56DC3"/>
    <w:rsid w:val="00E60788"/>
    <w:rsid w:val="00E6090B"/>
    <w:rsid w:val="00E60996"/>
    <w:rsid w:val="00E632ED"/>
    <w:rsid w:val="00E6344F"/>
    <w:rsid w:val="00E66732"/>
    <w:rsid w:val="00E66D20"/>
    <w:rsid w:val="00E6767F"/>
    <w:rsid w:val="00E7176E"/>
    <w:rsid w:val="00E8090F"/>
    <w:rsid w:val="00E817A4"/>
    <w:rsid w:val="00E842C2"/>
    <w:rsid w:val="00E84B8E"/>
    <w:rsid w:val="00E85F17"/>
    <w:rsid w:val="00E87916"/>
    <w:rsid w:val="00E919A5"/>
    <w:rsid w:val="00E950D0"/>
    <w:rsid w:val="00EA050B"/>
    <w:rsid w:val="00EA2857"/>
    <w:rsid w:val="00EA29AA"/>
    <w:rsid w:val="00EA31E5"/>
    <w:rsid w:val="00EA41CB"/>
    <w:rsid w:val="00EA64AC"/>
    <w:rsid w:val="00EA6DEA"/>
    <w:rsid w:val="00EA7E53"/>
    <w:rsid w:val="00EB3689"/>
    <w:rsid w:val="00EB3D14"/>
    <w:rsid w:val="00EC0A2D"/>
    <w:rsid w:val="00EC50B1"/>
    <w:rsid w:val="00EC5348"/>
    <w:rsid w:val="00EC5AA2"/>
    <w:rsid w:val="00EC6037"/>
    <w:rsid w:val="00EC6DAB"/>
    <w:rsid w:val="00EC7AB4"/>
    <w:rsid w:val="00ED2DA6"/>
    <w:rsid w:val="00ED4259"/>
    <w:rsid w:val="00ED4E3E"/>
    <w:rsid w:val="00ED7136"/>
    <w:rsid w:val="00EE191F"/>
    <w:rsid w:val="00EE3659"/>
    <w:rsid w:val="00EE705A"/>
    <w:rsid w:val="00EF2897"/>
    <w:rsid w:val="00EF3320"/>
    <w:rsid w:val="00EF39AF"/>
    <w:rsid w:val="00EF627B"/>
    <w:rsid w:val="00EF7649"/>
    <w:rsid w:val="00F01728"/>
    <w:rsid w:val="00F024F8"/>
    <w:rsid w:val="00F056A2"/>
    <w:rsid w:val="00F05A3F"/>
    <w:rsid w:val="00F10FE3"/>
    <w:rsid w:val="00F16739"/>
    <w:rsid w:val="00F1781C"/>
    <w:rsid w:val="00F21480"/>
    <w:rsid w:val="00F2292F"/>
    <w:rsid w:val="00F254CF"/>
    <w:rsid w:val="00F25C03"/>
    <w:rsid w:val="00F2628B"/>
    <w:rsid w:val="00F30A96"/>
    <w:rsid w:val="00F30AFB"/>
    <w:rsid w:val="00F310E5"/>
    <w:rsid w:val="00F34604"/>
    <w:rsid w:val="00F35F17"/>
    <w:rsid w:val="00F40CF8"/>
    <w:rsid w:val="00F4346E"/>
    <w:rsid w:val="00F43F0B"/>
    <w:rsid w:val="00F47ECA"/>
    <w:rsid w:val="00F5169B"/>
    <w:rsid w:val="00F52275"/>
    <w:rsid w:val="00F53420"/>
    <w:rsid w:val="00F54DE6"/>
    <w:rsid w:val="00F55686"/>
    <w:rsid w:val="00F5576E"/>
    <w:rsid w:val="00F56DEF"/>
    <w:rsid w:val="00F5720E"/>
    <w:rsid w:val="00F57B5A"/>
    <w:rsid w:val="00F62A5C"/>
    <w:rsid w:val="00F63FDF"/>
    <w:rsid w:val="00F65471"/>
    <w:rsid w:val="00F65FC9"/>
    <w:rsid w:val="00F661A2"/>
    <w:rsid w:val="00F71D32"/>
    <w:rsid w:val="00F721F1"/>
    <w:rsid w:val="00F7337C"/>
    <w:rsid w:val="00F75CD9"/>
    <w:rsid w:val="00F76A47"/>
    <w:rsid w:val="00F77325"/>
    <w:rsid w:val="00F80C3E"/>
    <w:rsid w:val="00F80EB2"/>
    <w:rsid w:val="00F812C2"/>
    <w:rsid w:val="00F83DB1"/>
    <w:rsid w:val="00F83DF5"/>
    <w:rsid w:val="00F84CA3"/>
    <w:rsid w:val="00F85CA1"/>
    <w:rsid w:val="00F953AF"/>
    <w:rsid w:val="00F96730"/>
    <w:rsid w:val="00F9702C"/>
    <w:rsid w:val="00FA08EA"/>
    <w:rsid w:val="00FA2135"/>
    <w:rsid w:val="00FA2958"/>
    <w:rsid w:val="00FA7C50"/>
    <w:rsid w:val="00FB1AF1"/>
    <w:rsid w:val="00FB7CBE"/>
    <w:rsid w:val="00FC5BC5"/>
    <w:rsid w:val="00FC64D6"/>
    <w:rsid w:val="00FC6A15"/>
    <w:rsid w:val="00FC6DDA"/>
    <w:rsid w:val="00FC782A"/>
    <w:rsid w:val="00FD0680"/>
    <w:rsid w:val="00FD174F"/>
    <w:rsid w:val="00FD3D8F"/>
    <w:rsid w:val="00FE267D"/>
    <w:rsid w:val="00FE4F09"/>
    <w:rsid w:val="00FE702E"/>
    <w:rsid w:val="00FE73D0"/>
    <w:rsid w:val="00FF0CE2"/>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FCBB"/>
  <w15:docId w15:val="{CF7B8E69-A922-427E-AAD7-FBE4C847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2">
    <w:name w:val="heading 2"/>
    <w:basedOn w:val="a"/>
    <w:next w:val="a"/>
    <w:link w:val="2Char"/>
    <w:uiPriority w:val="9"/>
    <w:semiHidden/>
    <w:unhideWhenUsed/>
    <w:qFormat/>
    <w:rsid w:val="004F48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0">
    <w:name w:val="Body Text 2"/>
    <w:basedOn w:val="a"/>
    <w:link w:val="2Char0"/>
    <w:uiPriority w:val="99"/>
    <w:semiHidden/>
    <w:unhideWhenUsed/>
    <w:rsid w:val="00692D68"/>
    <w:pPr>
      <w:spacing w:after="120" w:line="480" w:lineRule="auto"/>
    </w:pPr>
    <w:rPr>
      <w:sz w:val="24"/>
      <w:szCs w:val="24"/>
      <w:lang w:val="el-GR"/>
    </w:rPr>
  </w:style>
  <w:style w:type="character" w:customStyle="1" w:styleId="2Char0">
    <w:name w:val="Σώμα κείμενου 2 Char"/>
    <w:basedOn w:val="a0"/>
    <w:link w:val="20"/>
    <w:uiPriority w:val="99"/>
    <w:semiHidden/>
    <w:rsid w:val="00692D68"/>
    <w:rPr>
      <w:rFonts w:ascii="Times New Roman" w:hAnsi="Times New Roman"/>
      <w:sz w:val="24"/>
      <w:szCs w:val="24"/>
    </w:rPr>
  </w:style>
  <w:style w:type="table" w:styleId="a8">
    <w:name w:val="Table Grid"/>
    <w:basedOn w:val="a1"/>
    <w:uiPriority w:val="5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1">
    <w:name w:val="Body Text Indent 2"/>
    <w:basedOn w:val="a"/>
    <w:link w:val="2Char1"/>
    <w:uiPriority w:val="99"/>
    <w:semiHidden/>
    <w:unhideWhenUsed/>
    <w:rsid w:val="00EA29AA"/>
    <w:pPr>
      <w:spacing w:after="120" w:line="480" w:lineRule="auto"/>
      <w:ind w:left="283"/>
    </w:pPr>
  </w:style>
  <w:style w:type="character" w:customStyle="1" w:styleId="2Char1">
    <w:name w:val="Σώμα κείμενου με εσοχή 2 Char"/>
    <w:basedOn w:val="a0"/>
    <w:link w:val="21"/>
    <w:uiPriority w:val="99"/>
    <w:semiHidden/>
    <w:rsid w:val="00EA29AA"/>
    <w:rPr>
      <w:rFonts w:ascii="Times New Roman" w:hAnsi="Times New Roman"/>
      <w:lang w:val="en-US"/>
    </w:rPr>
  </w:style>
  <w:style w:type="paragraph" w:customStyle="1" w:styleId="Default">
    <w:name w:val="Default"/>
    <w:rsid w:val="00D81B20"/>
    <w:pPr>
      <w:autoSpaceDE w:val="0"/>
      <w:autoSpaceDN w:val="0"/>
      <w:adjustRightInd w:val="0"/>
    </w:pPr>
    <w:rPr>
      <w:rFonts w:ascii="Times New Roman" w:hAnsi="Times New Roman"/>
      <w:color w:val="000000"/>
      <w:sz w:val="24"/>
      <w:szCs w:val="24"/>
    </w:rPr>
  </w:style>
  <w:style w:type="character" w:customStyle="1" w:styleId="2Char">
    <w:name w:val="Επικεφαλίδα 2 Char"/>
    <w:basedOn w:val="a0"/>
    <w:link w:val="2"/>
    <w:uiPriority w:val="9"/>
    <w:semiHidden/>
    <w:rsid w:val="004F4856"/>
    <w:rPr>
      <w:rFonts w:asciiTheme="majorHAnsi" w:eastAsiaTheme="majorEastAsia" w:hAnsiTheme="majorHAnsi" w:cstheme="majorBidi"/>
      <w:color w:val="365F91" w:themeColor="accent1" w:themeShade="BF"/>
      <w:sz w:val="26"/>
      <w:szCs w:val="26"/>
      <w:lang w:val="en-US"/>
    </w:rPr>
  </w:style>
  <w:style w:type="paragraph" w:customStyle="1" w:styleId="xmsonormal">
    <w:name w:val="x_msonormal"/>
    <w:basedOn w:val="a"/>
    <w:rsid w:val="00791628"/>
    <w:pPr>
      <w:spacing w:before="100" w:beforeAutospacing="1" w:after="100" w:afterAutospacing="1" w:line="259" w:lineRule="auto"/>
    </w:pPr>
    <w:rPr>
      <w:rFonts w:ascii="Calibri" w:hAnsi="Calibri"/>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719284534">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6CEB-39D0-48BF-8147-C595DAE3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414</Words>
  <Characters>2702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ΜΑΡΙΑ ΤΣΕΡΙΩΝΗ</cp:lastModifiedBy>
  <cp:revision>34</cp:revision>
  <cp:lastPrinted>2023-03-13T07:09:00Z</cp:lastPrinted>
  <dcterms:created xsi:type="dcterms:W3CDTF">2022-06-14T07:12:00Z</dcterms:created>
  <dcterms:modified xsi:type="dcterms:W3CDTF">2024-11-08T10:00:00Z</dcterms:modified>
</cp:coreProperties>
</file>