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2908B5" w:rsidRPr="00C3330A" w14:paraId="6DC0AD99" w14:textId="77777777" w:rsidTr="002908B5">
        <w:trPr>
          <w:trHeight w:val="3972"/>
        </w:trPr>
        <w:tc>
          <w:tcPr>
            <w:tcW w:w="5955" w:type="dxa"/>
          </w:tcPr>
          <w:p w14:paraId="6CD27293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2908B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D0A67F" wp14:editId="469001F8">
                  <wp:extent cx="762000" cy="65532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25D86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044ABBB8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21033B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029DFF2E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0253448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4F79C1F2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0D1240E5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050572D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752D25D9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6011E121" w14:textId="77777777" w:rsidR="002908B5" w:rsidRPr="002908B5" w:rsidRDefault="002908B5" w:rsidP="00C86EA7">
            <w:pPr>
              <w:ind w:left="-108" w:firstLine="141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28F68D06" w14:textId="77777777" w:rsidR="002908B5" w:rsidRPr="002908B5" w:rsidRDefault="002908B5" w:rsidP="00C86EA7">
            <w:pPr>
              <w:ind w:left="-108" w:right="-1226" w:firstLine="141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158CF773" w14:textId="77777777" w:rsidR="002908B5" w:rsidRPr="002908B5" w:rsidRDefault="002908B5" w:rsidP="00C86EA7">
            <w:pPr>
              <w:ind w:left="-108" w:right="-74" w:firstLine="141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Ε-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2908B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BFDA934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D511319" w14:textId="6A51E516" w:rsidR="002908B5" w:rsidRPr="002908B5" w:rsidRDefault="002908B5" w:rsidP="00C86EA7">
            <w:pPr>
              <w:ind w:left="144" w:right="34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ΑΘΗΝΑ</w:t>
            </w:r>
            <w:r w:rsidR="000A6541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="00C3330A">
              <w:rPr>
                <w:rFonts w:asciiTheme="minorHAnsi" w:hAnsiTheme="minorHAnsi" w:cstheme="minorHAnsi"/>
                <w:b/>
                <w:lang w:val="el-GR"/>
              </w:rPr>
              <w:t>2</w:t>
            </w:r>
            <w:r w:rsidR="00B670FF">
              <w:rPr>
                <w:rFonts w:asciiTheme="minorHAnsi" w:hAnsiTheme="minorHAnsi" w:cstheme="minorHAnsi"/>
                <w:b/>
                <w:lang w:val="el-GR"/>
              </w:rPr>
              <w:t>9</w:t>
            </w:r>
            <w:bookmarkStart w:id="0" w:name="_GoBack"/>
            <w:bookmarkEnd w:id="0"/>
            <w:r w:rsidR="000A6541" w:rsidRPr="006F7655"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="005B46BB" w:rsidRPr="006F7655">
              <w:rPr>
                <w:rFonts w:asciiTheme="minorHAnsi" w:hAnsiTheme="minorHAnsi" w:cstheme="minorHAnsi"/>
                <w:b/>
                <w:lang w:val="el-GR"/>
              </w:rPr>
              <w:t>0</w:t>
            </w:r>
            <w:r w:rsidR="00C3330A">
              <w:rPr>
                <w:rFonts w:asciiTheme="minorHAnsi" w:hAnsiTheme="minorHAnsi" w:cstheme="minorHAnsi"/>
                <w:b/>
                <w:lang w:val="el-GR"/>
              </w:rPr>
              <w:t>9</w:t>
            </w:r>
            <w:r w:rsidR="000A6541" w:rsidRPr="006F7655">
              <w:rPr>
                <w:rFonts w:asciiTheme="minorHAnsi" w:hAnsiTheme="minorHAnsi" w:cstheme="minorHAnsi"/>
                <w:b/>
                <w:lang w:val="el-GR"/>
              </w:rPr>
              <w:t>.202</w:t>
            </w:r>
            <w:r w:rsidR="00107668" w:rsidRPr="006F7655">
              <w:rPr>
                <w:rFonts w:asciiTheme="minorHAnsi" w:hAnsiTheme="minorHAnsi" w:cstheme="minorHAnsi"/>
                <w:b/>
                <w:lang w:val="el-GR"/>
              </w:rPr>
              <w:t>3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A566C71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7FFF8D3" w14:textId="77777777" w:rsidR="002908B5" w:rsidRPr="002908B5" w:rsidRDefault="002908B5" w:rsidP="00C86EA7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296BEDF3" w14:textId="77777777" w:rsidR="00C3330A" w:rsidRDefault="00C3330A" w:rsidP="00C3330A">
            <w:pPr>
              <w:autoSpaceDE w:val="0"/>
              <w:autoSpaceDN w:val="0"/>
              <w:adjustRightInd w:val="0"/>
              <w:ind w:right="-136"/>
              <w:rPr>
                <w:rFonts w:ascii="Calibri" w:hAnsi="Calibri" w:cs="Calibri"/>
                <w:b/>
                <w:lang w:val="el-GR"/>
              </w:rPr>
            </w:pPr>
            <w:r w:rsidRPr="00C3330A">
              <w:rPr>
                <w:rFonts w:ascii="Calibri" w:hAnsi="Calibri" w:cs="Calibri"/>
                <w:b/>
                <w:lang w:val="el-GR"/>
              </w:rPr>
              <w:t xml:space="preserve">ΑΝΑΝΕΩΣΗ ΥΠΗΡΕΣΙΑΣ ΜΙΣΘΩΣΗΣ ΛΟΓΙΣΜΙΚΟΥ «ΗΛΕΚΤΡΟΝΙΚΗΣ ΔΙΑΧΕΙΡΙΣΗΣ ΔΗΜΟΣΙΩΝ ΣΥΜΒΑΣΕΩΝ» ΓΙΑ ΤΙΣ ΑΝΑΓΚΕΣ ΤΟΥ Δ.Β.Α. ΠΡΟΫΠΟΛΟΓΙΣΜΩΝ ΟΙΚΟΝΟΜΙΚΩΝ ΕΤΩΝ </w:t>
            </w:r>
          </w:p>
          <w:p w14:paraId="008AF409" w14:textId="3F01216B" w:rsidR="002908B5" w:rsidRPr="00C3330A" w:rsidRDefault="00C3330A" w:rsidP="00C3330A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C3330A">
              <w:rPr>
                <w:rFonts w:ascii="Calibri" w:hAnsi="Calibri" w:cs="Calibri"/>
                <w:b/>
                <w:lang w:val="el-GR"/>
              </w:rPr>
              <w:t>2023-2024</w:t>
            </w:r>
            <w:r w:rsidRPr="00C3330A">
              <w:rPr>
                <w:b/>
                <w:lang w:val="el-GR"/>
              </w:rPr>
              <w:t>.</w:t>
            </w:r>
          </w:p>
        </w:tc>
      </w:tr>
    </w:tbl>
    <w:p w14:paraId="1ACC0F6A" w14:textId="77777777" w:rsidR="004F4632" w:rsidRPr="004F4632" w:rsidRDefault="004F4632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6"/>
          <w:szCs w:val="6"/>
          <w:u w:val="single"/>
          <w:lang w:val="el-GR"/>
        </w:rPr>
      </w:pPr>
    </w:p>
    <w:p w14:paraId="2FC48D2C" w14:textId="77777777" w:rsidR="00752D51" w:rsidRP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10"/>
          <w:szCs w:val="10"/>
          <w:u w:val="single"/>
          <w:lang w:val="el-GR"/>
        </w:rPr>
      </w:pPr>
    </w:p>
    <w:p w14:paraId="22322C10" w14:textId="77777777" w:rsid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52698A6F" w14:textId="22689BEA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744115E" w14:textId="77777777" w:rsidR="00752D51" w:rsidRDefault="00752D51" w:rsidP="00A92A90">
      <w:pPr>
        <w:tabs>
          <w:tab w:val="left" w:leader="underscore" w:pos="9781"/>
        </w:tabs>
        <w:spacing w:line="360" w:lineRule="auto"/>
        <w:ind w:left="-993" w:right="-104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B55055E" w14:textId="08D05F44" w:rsidR="0000336C" w:rsidRPr="002908B5" w:rsidRDefault="0000336C" w:rsidP="006D1C05">
      <w:pPr>
        <w:tabs>
          <w:tab w:val="left" w:leader="underscore" w:pos="9781"/>
        </w:tabs>
        <w:spacing w:line="360" w:lineRule="auto"/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</w:t>
      </w:r>
    </w:p>
    <w:p w14:paraId="37BBE853" w14:textId="7D13A932" w:rsidR="0000336C" w:rsidRPr="002908B5" w:rsidRDefault="0000336C" w:rsidP="006D1C05">
      <w:pPr>
        <w:tabs>
          <w:tab w:val="left" w:pos="0"/>
          <w:tab w:val="left" w:leader="underscore" w:pos="9781"/>
        </w:tabs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</w:t>
      </w:r>
      <w:r w:rsidR="00C44F08"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="004F4632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</w:p>
    <w:p w14:paraId="4AE2C56A" w14:textId="77777777" w:rsidR="006D1C05" w:rsidRDefault="006D1C05" w:rsidP="006D1C05">
      <w:pPr>
        <w:pStyle w:val="aa"/>
        <w:ind w:left="-851" w:right="-760"/>
        <w:jc w:val="both"/>
        <w:rPr>
          <w:rFonts w:asciiTheme="minorHAnsi" w:hAnsiTheme="minorHAnsi" w:cstheme="minorHAnsi"/>
        </w:rPr>
      </w:pPr>
    </w:p>
    <w:p w14:paraId="3ECC97B0" w14:textId="05501CFE" w:rsidR="001A0496" w:rsidRDefault="001A0496" w:rsidP="006D1C05">
      <w:pPr>
        <w:pStyle w:val="aa"/>
        <w:ind w:left="-851" w:right="-760"/>
        <w:jc w:val="both"/>
        <w:rPr>
          <w:rFonts w:asciiTheme="minorHAnsi" w:hAnsiTheme="minorHAnsi" w:cstheme="minorHAnsi"/>
        </w:rPr>
      </w:pPr>
      <w:r w:rsidRPr="002908B5">
        <w:rPr>
          <w:rFonts w:asciiTheme="minorHAnsi" w:hAnsiTheme="minorHAnsi" w:cstheme="minorHAnsi"/>
        </w:rPr>
        <w:t>Αφού έλαβα γνώσ</w:t>
      </w:r>
      <w:r w:rsidR="00181E7A" w:rsidRPr="002908B5">
        <w:rPr>
          <w:rFonts w:asciiTheme="minorHAnsi" w:hAnsiTheme="minorHAnsi" w:cstheme="minorHAnsi"/>
        </w:rPr>
        <w:t>η των όρων της</w:t>
      </w:r>
      <w:r w:rsidRPr="002908B5">
        <w:rPr>
          <w:rFonts w:asciiTheme="minorHAnsi" w:hAnsiTheme="minorHAnsi" w:cstheme="minorHAnsi"/>
        </w:rPr>
        <w:t xml:space="preserve"> Συγγραφής Υποχρεώσεων, τ</w:t>
      </w:r>
      <w:r w:rsidR="00330277">
        <w:rPr>
          <w:rFonts w:asciiTheme="minorHAnsi" w:hAnsiTheme="minorHAnsi" w:cstheme="minorHAnsi"/>
        </w:rPr>
        <w:t>ης</w:t>
      </w:r>
      <w:r w:rsidR="00850943">
        <w:rPr>
          <w:rFonts w:asciiTheme="minorHAnsi" w:hAnsiTheme="minorHAnsi" w:cstheme="minorHAnsi"/>
        </w:rPr>
        <w:t xml:space="preserve"> Τεχνικ</w:t>
      </w:r>
      <w:r w:rsidR="00330277">
        <w:rPr>
          <w:rFonts w:asciiTheme="minorHAnsi" w:hAnsiTheme="minorHAnsi" w:cstheme="minorHAnsi"/>
        </w:rPr>
        <w:t>ής</w:t>
      </w:r>
      <w:r w:rsidR="00850943">
        <w:rPr>
          <w:rFonts w:asciiTheme="minorHAnsi" w:hAnsiTheme="minorHAnsi" w:cstheme="minorHAnsi"/>
        </w:rPr>
        <w:t xml:space="preserve"> </w:t>
      </w:r>
      <w:r w:rsidR="00330277">
        <w:rPr>
          <w:rFonts w:asciiTheme="minorHAnsi" w:hAnsiTheme="minorHAnsi" w:cstheme="minorHAnsi"/>
        </w:rPr>
        <w:t xml:space="preserve">Έκθεσης – Τεχνικών </w:t>
      </w:r>
      <w:r w:rsidR="00850943">
        <w:rPr>
          <w:rFonts w:asciiTheme="minorHAnsi" w:hAnsiTheme="minorHAnsi" w:cstheme="minorHAnsi"/>
        </w:rPr>
        <w:t>Π</w:t>
      </w:r>
      <w:r w:rsidR="00330277">
        <w:rPr>
          <w:rFonts w:asciiTheme="minorHAnsi" w:hAnsiTheme="minorHAnsi" w:cstheme="minorHAnsi"/>
        </w:rPr>
        <w:t>ερι</w:t>
      </w:r>
      <w:r w:rsidR="002C3F94">
        <w:rPr>
          <w:rFonts w:asciiTheme="minorHAnsi" w:hAnsiTheme="minorHAnsi" w:cstheme="minorHAnsi"/>
        </w:rPr>
        <w:t xml:space="preserve">γραφών </w:t>
      </w:r>
      <w:r w:rsidRPr="002908B5">
        <w:rPr>
          <w:rFonts w:asciiTheme="minorHAnsi" w:hAnsiTheme="minorHAnsi" w:cstheme="minorHAnsi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1" w:name="_Hlk50558427"/>
      <w:r w:rsidRPr="002908B5">
        <w:rPr>
          <w:rFonts w:asciiTheme="minorHAnsi" w:hAnsiTheme="minorHAnsi" w:cstheme="minorHAnsi"/>
        </w:rPr>
        <w:t xml:space="preserve">προσφέρω για την </w:t>
      </w:r>
      <w:r w:rsidR="006D1C05" w:rsidRPr="00947D25">
        <w:rPr>
          <w:rFonts w:cs="Calibri"/>
          <w:b/>
        </w:rPr>
        <w:t xml:space="preserve">ανανέωση της υπηρεσίας μίσθωσης λογισμικού «Ηλεκτρονικής Διαχείρισης Δημοσίων Συμβάσεων» του Δ.Β.Α., </w:t>
      </w:r>
      <w:r w:rsidR="006D1C05">
        <w:rPr>
          <w:rFonts w:cs="Calibri"/>
          <w:b/>
        </w:rPr>
        <w:t xml:space="preserve">προϋπολογισμών οικονομικών </w:t>
      </w:r>
      <w:r w:rsidR="006D1C05" w:rsidRPr="00947D25">
        <w:rPr>
          <w:rFonts w:cs="Calibri"/>
          <w:b/>
        </w:rPr>
        <w:t xml:space="preserve">ετών </w:t>
      </w:r>
      <w:r w:rsidR="006D1C05">
        <w:rPr>
          <w:rFonts w:cs="Calibri"/>
          <w:b/>
        </w:rPr>
        <w:t>2023-2024</w:t>
      </w:r>
      <w:r w:rsidRPr="00A92A90">
        <w:rPr>
          <w:rFonts w:asciiTheme="minorHAnsi" w:hAnsiTheme="minorHAnsi" w:cstheme="minorHAnsi"/>
        </w:rPr>
        <w:t>,</w:t>
      </w:r>
      <w:r w:rsidRPr="002908B5">
        <w:rPr>
          <w:rFonts w:asciiTheme="minorHAnsi" w:hAnsiTheme="minorHAnsi" w:cstheme="minorHAnsi"/>
        </w:rPr>
        <w:t xml:space="preserve"> τ</w:t>
      </w:r>
      <w:r w:rsidR="00552456">
        <w:rPr>
          <w:rFonts w:asciiTheme="minorHAnsi" w:hAnsiTheme="minorHAnsi" w:cstheme="minorHAnsi"/>
        </w:rPr>
        <w:t>ις</w:t>
      </w:r>
      <w:r w:rsidRPr="002908B5">
        <w:rPr>
          <w:rFonts w:asciiTheme="minorHAnsi" w:hAnsiTheme="minorHAnsi" w:cstheme="minorHAnsi"/>
        </w:rPr>
        <w:t xml:space="preserve"> παρακάτω </w:t>
      </w:r>
      <w:r w:rsidR="007A7762" w:rsidRPr="002908B5">
        <w:rPr>
          <w:rFonts w:asciiTheme="minorHAnsi" w:hAnsiTheme="minorHAnsi" w:cstheme="minorHAnsi"/>
        </w:rPr>
        <w:t>προσφερόμεν</w:t>
      </w:r>
      <w:r w:rsidR="00552456">
        <w:rPr>
          <w:rFonts w:asciiTheme="minorHAnsi" w:hAnsiTheme="minorHAnsi" w:cstheme="minorHAnsi"/>
        </w:rPr>
        <w:t>ες</w:t>
      </w:r>
      <w:r w:rsidR="007A7762" w:rsidRPr="002908B5">
        <w:rPr>
          <w:rFonts w:asciiTheme="minorHAnsi" w:hAnsiTheme="minorHAnsi" w:cstheme="minorHAnsi"/>
        </w:rPr>
        <w:t xml:space="preserve"> τιμ</w:t>
      </w:r>
      <w:r w:rsidR="00552456">
        <w:rPr>
          <w:rFonts w:asciiTheme="minorHAnsi" w:hAnsiTheme="minorHAnsi" w:cstheme="minorHAnsi"/>
        </w:rPr>
        <w:t>ές</w:t>
      </w:r>
      <w:r w:rsidRPr="002908B5">
        <w:rPr>
          <w:rFonts w:asciiTheme="minorHAnsi" w:hAnsiTheme="minorHAnsi" w:cstheme="minorHAnsi"/>
        </w:rPr>
        <w:t>.</w:t>
      </w:r>
    </w:p>
    <w:p w14:paraId="7CA3EBD4" w14:textId="77777777" w:rsidR="00752D51" w:rsidRPr="00752D51" w:rsidRDefault="00752D51" w:rsidP="006D1C05">
      <w:pPr>
        <w:pStyle w:val="aa"/>
        <w:ind w:left="-851" w:right="-760"/>
        <w:jc w:val="both"/>
        <w:rPr>
          <w:rFonts w:asciiTheme="minorHAnsi" w:hAnsiTheme="minorHAnsi" w:cstheme="minorHAnsi"/>
          <w:bCs/>
          <w:sz w:val="8"/>
          <w:szCs w:val="8"/>
        </w:rPr>
      </w:pPr>
    </w:p>
    <w:bookmarkEnd w:id="1"/>
    <w:p w14:paraId="5F00E233" w14:textId="4C307801" w:rsidR="00D22DD1" w:rsidRDefault="001A0496" w:rsidP="006D1C05">
      <w:pPr>
        <w:pStyle w:val="20"/>
        <w:spacing w:after="0" w:line="240" w:lineRule="auto"/>
        <w:ind w:left="-851" w:right="-760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Όλες οι δαπάνες, φόροι, τέλη, δικαιώματα, χαρτόσημα, καθώς και οι κρατήσεις: 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="00F96730"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>ανάδοχος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>βαρύνεται</w:t>
      </w:r>
      <w:proofErr w:type="spellEnd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παρακράτηση:</w:t>
      </w:r>
      <w:r w:rsidR="00853D7E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b/>
          <w:bCs/>
          <w:spacing w:val="-6"/>
          <w:sz w:val="22"/>
          <w:szCs w:val="22"/>
          <w:lang w:val="el-GR"/>
        </w:rPr>
        <w:t>α)</w:t>
      </w:r>
      <w:r w:rsidR="00D22DD1" w:rsidRPr="002908B5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="00D22DD1" w:rsidRPr="002908B5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="00D22DD1" w:rsidRPr="002908B5">
        <w:rPr>
          <w:rFonts w:asciiTheme="minorHAnsi" w:hAnsiTheme="minorHAnsi" w:cstheme="minorHAnsi"/>
          <w:b/>
          <w:bCs/>
          <w:spacing w:val="-5"/>
          <w:sz w:val="22"/>
          <w:szCs w:val="22"/>
          <w:lang w:val="el-GR"/>
        </w:rPr>
        <w:t>β)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 xml:space="preserve"> υπέρ της Ενιαίας Αρχής Δημοσίων Συμβάσεων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  <w:bdr w:val="none" w:sz="0" w:space="0" w:color="auto" w:frame="1"/>
          <w:lang w:val="el-GR"/>
        </w:rPr>
        <w:t>0,1%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(άρθρο 350 του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Ν. 4412/2016 όπως αντικαταστάθηκε με το άρθρο </w:t>
      </w:r>
      <w:r w:rsidR="00EB0FA8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7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του Ν. 4912/2022 και ισχύει),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 από τον Νόμο βαρύνουν τον Ανάδοχο.</w:t>
      </w:r>
    </w:p>
    <w:p w14:paraId="7A78A35D" w14:textId="77777777" w:rsidR="00752D51" w:rsidRPr="00752D51" w:rsidRDefault="00752D51" w:rsidP="006D1C05">
      <w:pPr>
        <w:pStyle w:val="20"/>
        <w:spacing w:after="0" w:line="240" w:lineRule="auto"/>
        <w:ind w:left="-851" w:right="-760"/>
        <w:jc w:val="both"/>
        <w:rPr>
          <w:rFonts w:asciiTheme="minorHAnsi" w:hAnsiTheme="minorHAnsi" w:cstheme="minorHAnsi"/>
          <w:spacing w:val="-5"/>
          <w:sz w:val="8"/>
          <w:szCs w:val="8"/>
          <w:lang w:val="x-none"/>
        </w:rPr>
      </w:pPr>
    </w:p>
    <w:p w14:paraId="4BA522FE" w14:textId="3FBA62B3" w:rsidR="00F96730" w:rsidRDefault="00F96730" w:rsidP="006D1C05">
      <w:pPr>
        <w:tabs>
          <w:tab w:val="left" w:pos="9214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2908B5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6C694C7C" w14:textId="77777777" w:rsidR="00752D51" w:rsidRPr="00752D51" w:rsidRDefault="00752D51" w:rsidP="006D1C05">
      <w:pPr>
        <w:tabs>
          <w:tab w:val="left" w:pos="9214"/>
        </w:tabs>
        <w:ind w:left="-851" w:right="-760"/>
        <w:jc w:val="both"/>
        <w:rPr>
          <w:rFonts w:asciiTheme="minorHAnsi" w:hAnsiTheme="minorHAnsi" w:cstheme="minorHAnsi"/>
          <w:sz w:val="8"/>
          <w:szCs w:val="8"/>
          <w:lang w:val="el-GR"/>
        </w:rPr>
      </w:pPr>
    </w:p>
    <w:p w14:paraId="3448383A" w14:textId="354AD5C6" w:rsidR="00693B88" w:rsidRDefault="00777872" w:rsidP="006D1C05">
      <w:pPr>
        <w:tabs>
          <w:tab w:val="left" w:pos="-180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>Τα παραπάνω έξοδα θα περιληφθούν στ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ις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τιμ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ές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F7655">
        <w:rPr>
          <w:rFonts w:asciiTheme="minorHAnsi" w:hAnsiTheme="minorHAnsi" w:cstheme="minorHAnsi"/>
          <w:sz w:val="22"/>
          <w:szCs w:val="22"/>
          <w:lang w:val="el-GR"/>
        </w:rPr>
        <w:t xml:space="preserve">στις 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οποί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ες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και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32121D0E" w14:textId="5989B54B" w:rsidR="00752D51" w:rsidRDefault="00752D51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6DA201F7" w14:textId="77777777" w:rsidR="006D1C05" w:rsidRDefault="006D1C05" w:rsidP="006D1C05">
      <w:pPr>
        <w:tabs>
          <w:tab w:val="left" w:pos="-180"/>
        </w:tabs>
        <w:ind w:right="-1044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tbl>
      <w:tblPr>
        <w:tblpPr w:leftFromText="180" w:rightFromText="180" w:vertAnchor="text" w:horzAnchor="margin" w:tblpXSpec="center" w:tblpY="170"/>
        <w:tblW w:w="107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551"/>
        <w:gridCol w:w="1417"/>
        <w:gridCol w:w="1276"/>
        <w:gridCol w:w="1278"/>
        <w:gridCol w:w="1417"/>
        <w:gridCol w:w="993"/>
        <w:gridCol w:w="1275"/>
      </w:tblGrid>
      <w:tr w:rsidR="006D1C05" w:rsidRPr="006D1C05" w14:paraId="6AFA4202" w14:textId="77777777" w:rsidTr="006D1C05">
        <w:trPr>
          <w:trHeight w:val="340"/>
        </w:trPr>
        <w:tc>
          <w:tcPr>
            <w:tcW w:w="107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ECBC22" w14:textId="6C691CF5" w:rsidR="006D1C05" w:rsidRPr="006D1C05" w:rsidRDefault="006D1C05" w:rsidP="006D1C05">
            <w:pPr>
              <w:tabs>
                <w:tab w:val="left" w:pos="-426"/>
              </w:tabs>
              <w:ind w:left="-567" w:right="-142" w:firstLine="85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6D1C0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Οικονομικό</w:t>
            </w:r>
            <w:proofErr w:type="spellEnd"/>
            <w:r w:rsidRPr="006D1C0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D1C0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έτος</w:t>
            </w:r>
            <w:proofErr w:type="spellEnd"/>
            <w:r w:rsidRPr="006D1C0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2023</w:t>
            </w:r>
          </w:p>
        </w:tc>
      </w:tr>
      <w:tr w:rsidR="006D1C05" w:rsidRPr="006D1C05" w14:paraId="36C11B49" w14:textId="77777777" w:rsidTr="006D1C05">
        <w:tc>
          <w:tcPr>
            <w:tcW w:w="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EC9F044" w14:textId="77777777" w:rsidR="006D1C05" w:rsidRPr="006D1C05" w:rsidRDefault="006D1C05" w:rsidP="006D1C05">
            <w:pPr>
              <w:spacing w:line="276" w:lineRule="auto"/>
              <w:ind w:left="-78" w:right="-108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D1C05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4132C61" w14:textId="04154BDF" w:rsidR="006D1C05" w:rsidRPr="006D1C05" w:rsidRDefault="006D1C05" w:rsidP="006D1C05">
            <w:pPr>
              <w:keepNext/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  <w:lang w:val="el-GR" w:eastAsia="en-US"/>
              </w:rPr>
            </w:pPr>
            <w:r w:rsidRPr="006D1C05">
              <w:rPr>
                <w:rFonts w:ascii="Calibri" w:hAnsi="Calibri" w:cs="Calibri"/>
                <w:b/>
                <w:sz w:val="18"/>
                <w:szCs w:val="18"/>
                <w:lang w:val="el-GR" w:eastAsia="en-US"/>
              </w:rPr>
              <w:t>ΠΕΡΙΓΡΑΦΗ</w:t>
            </w:r>
          </w:p>
          <w:p w14:paraId="1E9A709D" w14:textId="77777777" w:rsidR="006D1C05" w:rsidRPr="006D1C05" w:rsidRDefault="006D1C05" w:rsidP="006D1C05">
            <w:pPr>
              <w:keepNext/>
              <w:spacing w:line="276" w:lineRule="auto"/>
              <w:jc w:val="center"/>
              <w:outlineLvl w:val="8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6D1C05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(σύμφωνα με την Τεχνική Έκθεση-Τεχνικές Περιγραφές)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5DEF5C1" w14:textId="77777777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D1C05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586A1DC" w14:textId="77777777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D1C05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ΠΟΣΟΤΗΤΑ</w:t>
            </w:r>
          </w:p>
        </w:tc>
        <w:tc>
          <w:tcPr>
            <w:tcW w:w="1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8FC7054" w14:textId="400C5FBC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D1C05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ΤΙΜΗ ΜΟΝΑΔΑΣ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76E26A7" w14:textId="35C19234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6D1C05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ΣΥΝΟΛΟ ΧΩΡΙΣ Φ.Π.Α.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2EE224" w14:textId="77777777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D1C05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Φ.Π.Α. 24%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AE0DB" w14:textId="6471FD75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D1C05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ΣΥΝΟΛΟ</w:t>
            </w:r>
          </w:p>
        </w:tc>
      </w:tr>
      <w:tr w:rsidR="006D1C05" w:rsidRPr="00F53500" w14:paraId="5F2CEBDB" w14:textId="77777777" w:rsidTr="006D1C05">
        <w:trPr>
          <w:trHeight w:val="518"/>
        </w:trPr>
        <w:tc>
          <w:tcPr>
            <w:tcW w:w="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9407E63" w14:textId="77777777" w:rsidR="006D1C05" w:rsidRPr="006D1C05" w:rsidRDefault="006D1C05" w:rsidP="00D1493D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6D1C05">
              <w:rPr>
                <w:rFonts w:ascii="Calibri" w:hAnsi="Calibri" w:cs="Calibri"/>
                <w:b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A3D5EA7" w14:textId="77777777" w:rsidR="006D1C05" w:rsidRPr="006D1C05" w:rsidRDefault="006D1C05" w:rsidP="00D1493D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proofErr w:type="spellStart"/>
            <w:r w:rsidRPr="006D1C05">
              <w:rPr>
                <w:rFonts w:ascii="Calibri" w:hAnsi="Calibri" w:cs="Calibri"/>
                <w:bCs/>
                <w:lang w:eastAsia="en-US"/>
              </w:rPr>
              <w:t>Αν</w:t>
            </w:r>
            <w:proofErr w:type="spellEnd"/>
            <w:r w:rsidRPr="006D1C05">
              <w:rPr>
                <w:rFonts w:ascii="Calibri" w:hAnsi="Calibri" w:cs="Calibri"/>
                <w:bCs/>
                <w:lang w:eastAsia="en-US"/>
              </w:rPr>
              <w:t>ανέωση α</w:t>
            </w:r>
            <w:proofErr w:type="spellStart"/>
            <w:r w:rsidRPr="006D1C05">
              <w:rPr>
                <w:rFonts w:ascii="Calibri" w:hAnsi="Calibri" w:cs="Calibri"/>
                <w:bCs/>
                <w:lang w:eastAsia="en-US"/>
              </w:rPr>
              <w:t>δειών</w:t>
            </w:r>
            <w:proofErr w:type="spellEnd"/>
            <w:r w:rsidRPr="006D1C05">
              <w:rPr>
                <w:rFonts w:ascii="Calibri" w:hAnsi="Calibri" w:cs="Calibri"/>
                <w:bCs/>
                <w:lang w:eastAsia="en-US"/>
              </w:rPr>
              <w:t xml:space="preserve"> </w:t>
            </w:r>
            <w:proofErr w:type="spellStart"/>
            <w:r w:rsidRPr="006D1C05">
              <w:rPr>
                <w:rFonts w:ascii="Calibri" w:hAnsi="Calibri" w:cs="Calibri"/>
                <w:bCs/>
                <w:lang w:eastAsia="en-US"/>
              </w:rPr>
              <w:t>χρήσης</w:t>
            </w:r>
            <w:proofErr w:type="spellEnd"/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64F979" w14:textId="77777777" w:rsidR="006D1C05" w:rsidRPr="006D1C05" w:rsidRDefault="006D1C05" w:rsidP="00D1493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 w:rsidRPr="006D1C05">
              <w:rPr>
                <w:rFonts w:ascii="Calibri" w:hAnsi="Calibri" w:cs="Calibri"/>
                <w:color w:val="000000"/>
                <w:lang w:eastAsia="en-US"/>
              </w:rPr>
              <w:t>Άδειες</w:t>
            </w:r>
            <w:proofErr w:type="spellEnd"/>
          </w:p>
          <w:p w14:paraId="2FC35167" w14:textId="77777777" w:rsidR="006D1C05" w:rsidRPr="006D1C05" w:rsidRDefault="006D1C05" w:rsidP="00D1493D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proofErr w:type="spellStart"/>
            <w:r w:rsidRPr="006D1C05">
              <w:rPr>
                <w:rFonts w:ascii="Calibri" w:hAnsi="Calibri" w:cs="Calibri"/>
                <w:color w:val="000000"/>
                <w:lang w:eastAsia="en-US"/>
              </w:rPr>
              <w:t>λογισμικού</w:t>
            </w:r>
            <w:proofErr w:type="spellEnd"/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316A9F7" w14:textId="77777777" w:rsidR="006D1C05" w:rsidRPr="006D1C05" w:rsidRDefault="006D1C05" w:rsidP="00D1493D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6D1C05">
              <w:rPr>
                <w:rFonts w:ascii="Calibri" w:hAnsi="Calibri" w:cs="Calibri"/>
                <w:bCs/>
                <w:lang w:eastAsia="en-US"/>
              </w:rPr>
              <w:t>40</w:t>
            </w:r>
          </w:p>
        </w:tc>
        <w:tc>
          <w:tcPr>
            <w:tcW w:w="1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8368DC" w14:textId="06B2FF4D" w:rsidR="006D1C05" w:rsidRPr="00F53500" w:rsidRDefault="006D1C05" w:rsidP="00D1493D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5A8AC7" w14:textId="5FCE417B" w:rsidR="006D1C05" w:rsidRPr="00F53500" w:rsidRDefault="006D1C05" w:rsidP="00D1493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8AB961" w14:textId="799838F6" w:rsidR="006D1C05" w:rsidRPr="00F53500" w:rsidRDefault="006D1C05" w:rsidP="00D1493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683D8" w14:textId="1788E3CF" w:rsidR="006D1C05" w:rsidRPr="00F53500" w:rsidRDefault="006D1C05" w:rsidP="00D1493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00444A4" w14:textId="77777777" w:rsidR="006D1C05" w:rsidRDefault="006D1C05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7E9C0207" w14:textId="7B3242A9" w:rsidR="006D1C05" w:rsidRDefault="006D1C05" w:rsidP="006D1C05">
      <w:pPr>
        <w:tabs>
          <w:tab w:val="left" w:pos="-180"/>
        </w:tabs>
        <w:ind w:right="-104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523436D1" w14:textId="3827DFA5" w:rsidR="006D1C05" w:rsidRDefault="006D1C05" w:rsidP="006D1C05">
      <w:pPr>
        <w:tabs>
          <w:tab w:val="left" w:pos="-180"/>
        </w:tabs>
        <w:ind w:right="-104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6CBB901C" w14:textId="729473D6" w:rsidR="006D1C05" w:rsidRDefault="006D1C05" w:rsidP="006D1C05">
      <w:pPr>
        <w:tabs>
          <w:tab w:val="left" w:pos="-180"/>
        </w:tabs>
        <w:ind w:right="-104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442CC7B6" w14:textId="04F66B69" w:rsidR="006D1C05" w:rsidRDefault="006D1C05" w:rsidP="006D1C05">
      <w:pPr>
        <w:tabs>
          <w:tab w:val="left" w:pos="-180"/>
        </w:tabs>
        <w:ind w:right="-104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C8349E5" w14:textId="77777777" w:rsidR="006D1C05" w:rsidRDefault="006D1C05" w:rsidP="006D1C05">
      <w:pPr>
        <w:tabs>
          <w:tab w:val="left" w:pos="-180"/>
        </w:tabs>
        <w:ind w:right="-104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170"/>
        <w:tblW w:w="107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93"/>
        <w:gridCol w:w="1275"/>
        <w:gridCol w:w="1136"/>
        <w:gridCol w:w="1418"/>
        <w:gridCol w:w="1417"/>
        <w:gridCol w:w="993"/>
        <w:gridCol w:w="1275"/>
      </w:tblGrid>
      <w:tr w:rsidR="006D1C05" w:rsidRPr="00F53500" w14:paraId="0DC8410F" w14:textId="77777777" w:rsidTr="006D1C05">
        <w:tc>
          <w:tcPr>
            <w:tcW w:w="107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2E8C46" w14:textId="34F7659F" w:rsidR="006D1C05" w:rsidRPr="006D1C05" w:rsidRDefault="006D1C05" w:rsidP="00D1493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proofErr w:type="spellStart"/>
            <w:r w:rsidRPr="006D1C0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lastRenderedPageBreak/>
              <w:t>Οικονομικό</w:t>
            </w:r>
            <w:proofErr w:type="spellEnd"/>
            <w:r w:rsidRPr="006D1C0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D1C0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έτος</w:t>
            </w:r>
            <w:proofErr w:type="spellEnd"/>
            <w:r w:rsidRPr="006D1C0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202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l-GR"/>
              </w:rPr>
              <w:t>4</w:t>
            </w:r>
          </w:p>
        </w:tc>
      </w:tr>
      <w:tr w:rsidR="006D1C05" w:rsidRPr="00F53500" w14:paraId="6C09BA9F" w14:textId="77777777" w:rsidTr="006D1C05">
        <w:tc>
          <w:tcPr>
            <w:tcW w:w="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D7873B2" w14:textId="77777777" w:rsidR="006D1C05" w:rsidRPr="00F53500" w:rsidRDefault="006D1C05" w:rsidP="006D1C05">
            <w:pPr>
              <w:spacing w:line="276" w:lineRule="auto"/>
              <w:ind w:left="-78" w:right="-108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0FB68ED" w14:textId="5E12A5BD" w:rsidR="006D1C05" w:rsidRPr="006D1C05" w:rsidRDefault="006D1C05" w:rsidP="006D1C05">
            <w:pPr>
              <w:keepNext/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  <w:lang w:val="el-GR" w:eastAsia="en-US"/>
              </w:rPr>
            </w:pPr>
            <w:r w:rsidRPr="006D1C05">
              <w:rPr>
                <w:rFonts w:ascii="Calibri" w:hAnsi="Calibri" w:cs="Calibri"/>
                <w:b/>
                <w:sz w:val="18"/>
                <w:szCs w:val="18"/>
                <w:lang w:val="el-GR" w:eastAsia="en-US"/>
              </w:rPr>
              <w:t>ΠΕΡΙΓΡΑΦΗ</w:t>
            </w:r>
          </w:p>
          <w:p w14:paraId="07F53048" w14:textId="77777777" w:rsidR="006D1C05" w:rsidRPr="006D1C05" w:rsidRDefault="006D1C05" w:rsidP="006D1C05">
            <w:pPr>
              <w:keepNext/>
              <w:spacing w:line="276" w:lineRule="auto"/>
              <w:jc w:val="center"/>
              <w:outlineLvl w:val="8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6D1C05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(σύμφωνα με την Τεχνική Έκθεση-Τεχνικές Περιγραφές)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49E803" w14:textId="77777777" w:rsidR="006D1C05" w:rsidRPr="00F53500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ΜΟΝΑΔΑ ΜΕΤΡΗΣΗΣ</w:t>
            </w:r>
          </w:p>
        </w:tc>
        <w:tc>
          <w:tcPr>
            <w:tcW w:w="11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2569B3A" w14:textId="77777777" w:rsidR="006D1C05" w:rsidRPr="00F53500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F8DB545" w14:textId="0C6D1D21" w:rsidR="006D1C05" w:rsidRPr="00F53500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ΤΙΜΗ ΜΟΝΑΔΑΣ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A6FF090" w14:textId="510329D1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6D1C05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ΣΥΝΟΛΟ ΧΩΡΙΣ Φ.Π.Α.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E8CA4B" w14:textId="77777777" w:rsidR="006D1C05" w:rsidRPr="00F53500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Φ.Π.Α. 24%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422ECA" w14:textId="0469A881" w:rsidR="006D1C05" w:rsidRPr="00F53500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ΣΥΝΟΛΟ</w:t>
            </w:r>
          </w:p>
        </w:tc>
      </w:tr>
      <w:tr w:rsidR="006D1C05" w:rsidRPr="006D1C05" w14:paraId="09B85898" w14:textId="77777777" w:rsidTr="006D1C05">
        <w:trPr>
          <w:trHeight w:val="696"/>
        </w:trPr>
        <w:tc>
          <w:tcPr>
            <w:tcW w:w="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C494B4A" w14:textId="77777777" w:rsidR="006D1C05" w:rsidRPr="006D1C05" w:rsidRDefault="006D1C05" w:rsidP="006D1C05">
            <w:pPr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 w:rsidRPr="006D1C05">
              <w:rPr>
                <w:rFonts w:ascii="Calibri" w:hAnsi="Calibri" w:cs="Calibri"/>
                <w:b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DA3485" w14:textId="77777777" w:rsidR="006D1C05" w:rsidRPr="006D1C05" w:rsidRDefault="006D1C05" w:rsidP="006D1C05">
            <w:pPr>
              <w:spacing w:line="276" w:lineRule="auto"/>
              <w:ind w:right="-107"/>
              <w:rPr>
                <w:rFonts w:ascii="Calibri" w:hAnsi="Calibri" w:cs="Calibri"/>
                <w:lang w:val="el-GR" w:eastAsia="en-US"/>
              </w:rPr>
            </w:pPr>
            <w:r w:rsidRPr="006D1C05">
              <w:rPr>
                <w:rFonts w:ascii="Calibri" w:hAnsi="Calibri" w:cs="Calibri"/>
                <w:lang w:val="el-GR" w:eastAsia="en-US"/>
              </w:rPr>
              <w:t xml:space="preserve">Συντήρηση, </w:t>
            </w:r>
            <w:proofErr w:type="spellStart"/>
            <w:r w:rsidRPr="006D1C05">
              <w:rPr>
                <w:rFonts w:ascii="Calibri" w:hAnsi="Calibri" w:cs="Calibri"/>
                <w:lang w:val="el-GR" w:eastAsia="en-US"/>
              </w:rPr>
              <w:t>επικαιροποίηση</w:t>
            </w:r>
            <w:proofErr w:type="spellEnd"/>
            <w:r w:rsidRPr="006D1C05">
              <w:rPr>
                <w:rFonts w:ascii="Calibri" w:hAnsi="Calibri" w:cs="Calibri"/>
                <w:lang w:val="el-GR" w:eastAsia="en-US"/>
              </w:rPr>
              <w:t xml:space="preserve">, </w:t>
            </w:r>
          </w:p>
          <w:p w14:paraId="781D9599" w14:textId="77777777" w:rsidR="006D1C05" w:rsidRPr="006D1C05" w:rsidRDefault="006D1C05" w:rsidP="006D1C05">
            <w:pPr>
              <w:spacing w:line="276" w:lineRule="auto"/>
              <w:ind w:right="-107"/>
              <w:rPr>
                <w:rFonts w:ascii="Calibri" w:hAnsi="Calibri" w:cs="Calibri"/>
                <w:lang w:val="el-GR" w:eastAsia="en-US"/>
              </w:rPr>
            </w:pPr>
            <w:r w:rsidRPr="006D1C05">
              <w:rPr>
                <w:rFonts w:ascii="Calibri" w:hAnsi="Calibri" w:cs="Calibri"/>
                <w:lang w:val="el-GR" w:eastAsia="en-US"/>
              </w:rPr>
              <w:t xml:space="preserve">βελτίωση της εφαρμογής και </w:t>
            </w:r>
          </w:p>
          <w:p w14:paraId="22011322" w14:textId="77777777" w:rsidR="006D1C05" w:rsidRPr="006D1C05" w:rsidRDefault="006D1C05" w:rsidP="006D1C05">
            <w:pPr>
              <w:spacing w:line="276" w:lineRule="auto"/>
              <w:rPr>
                <w:rFonts w:ascii="Calibri" w:hAnsi="Calibri" w:cs="Calibri"/>
                <w:bCs/>
                <w:lang w:eastAsia="en-US"/>
              </w:rPr>
            </w:pPr>
            <w:proofErr w:type="spellStart"/>
            <w:r w:rsidRPr="006D1C05">
              <w:rPr>
                <w:rFonts w:ascii="Calibri" w:hAnsi="Calibri" w:cs="Calibri"/>
                <w:lang w:eastAsia="en-US"/>
              </w:rPr>
              <w:t>τεχνική</w:t>
            </w:r>
            <w:proofErr w:type="spellEnd"/>
            <w:r w:rsidRPr="006D1C05">
              <w:rPr>
                <w:rFonts w:ascii="Calibri" w:hAnsi="Calibri" w:cs="Calibri"/>
                <w:lang w:eastAsia="en-US"/>
              </w:rPr>
              <w:t xml:space="preserve"> υπ</w:t>
            </w:r>
            <w:proofErr w:type="spellStart"/>
            <w:r w:rsidRPr="006D1C05">
              <w:rPr>
                <w:rFonts w:ascii="Calibri" w:hAnsi="Calibri" w:cs="Calibri"/>
                <w:lang w:eastAsia="en-US"/>
              </w:rPr>
              <w:t>οστήριξη</w:t>
            </w:r>
            <w:proofErr w:type="spellEnd"/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47BF45" w14:textId="77777777" w:rsidR="006D1C05" w:rsidRPr="006D1C05" w:rsidRDefault="006D1C05" w:rsidP="006D1C05">
            <w:pPr>
              <w:spacing w:line="276" w:lineRule="auto"/>
              <w:ind w:left="-109" w:right="-111"/>
              <w:jc w:val="center"/>
              <w:rPr>
                <w:rFonts w:ascii="Calibri" w:hAnsi="Calibri" w:cs="Calibri"/>
                <w:bCs/>
                <w:lang w:eastAsia="en-US"/>
              </w:rPr>
            </w:pPr>
            <w:proofErr w:type="spellStart"/>
            <w:r w:rsidRPr="006D1C05">
              <w:rPr>
                <w:rFonts w:ascii="Calibri" w:hAnsi="Calibri" w:cs="Calibri"/>
                <w:bCs/>
                <w:lang w:eastAsia="en-US"/>
              </w:rPr>
              <w:t>Ανθρω</w:t>
            </w:r>
            <w:proofErr w:type="spellEnd"/>
            <w:r w:rsidRPr="006D1C05">
              <w:rPr>
                <w:rFonts w:ascii="Calibri" w:hAnsi="Calibri" w:cs="Calibri"/>
                <w:bCs/>
                <w:lang w:eastAsia="en-US"/>
              </w:rPr>
              <w:t>ποώρα</w:t>
            </w:r>
          </w:p>
        </w:tc>
        <w:tc>
          <w:tcPr>
            <w:tcW w:w="11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1816B38" w14:textId="77777777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6D1C05">
              <w:rPr>
                <w:rFonts w:ascii="Calibri" w:hAnsi="Calibri" w:cs="Calibri"/>
                <w:bCs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FB232E" w14:textId="230B017A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815B66" w14:textId="7B23AF5A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9C4108" w14:textId="135D3E17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7795BD" w14:textId="016824ED" w:rsidR="006D1C05" w:rsidRPr="006D1C05" w:rsidRDefault="006D1C05" w:rsidP="006D1C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</w:tbl>
    <w:p w14:paraId="1848879E" w14:textId="7844653B" w:rsidR="006D1C05" w:rsidRDefault="006D1C05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2EC864F" w14:textId="77777777" w:rsidR="006D1C05" w:rsidRDefault="006D1C05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7EFFE81" w14:textId="33371FB4" w:rsidR="00752D51" w:rsidRPr="00B4248F" w:rsidRDefault="00B4248F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B4248F">
        <w:rPr>
          <w:rFonts w:asciiTheme="minorHAnsi" w:hAnsiTheme="minorHAnsi" w:cstheme="minorHAnsi"/>
          <w:b/>
          <w:sz w:val="22"/>
          <w:szCs w:val="22"/>
          <w:lang w:val="el-GR"/>
        </w:rPr>
        <w:t>ΓΕΝΙΚΟ ΣΥΝΟΛΟ: ………………………………………………………………………………………………………………………………………</w:t>
      </w:r>
    </w:p>
    <w:p w14:paraId="685B80F7" w14:textId="77777777" w:rsidR="00FF5F6D" w:rsidRDefault="00FF5F6D"/>
    <w:p w14:paraId="6372F01E" w14:textId="4DFC37AD" w:rsidR="004F4632" w:rsidRDefault="004F4632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</w:rPr>
      </w:pPr>
    </w:p>
    <w:p w14:paraId="5FF0C655" w14:textId="32F58698" w:rsidR="00752D51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</w:rPr>
      </w:pPr>
    </w:p>
    <w:p w14:paraId="10393549" w14:textId="77777777" w:rsidR="00752D51" w:rsidRPr="002908B5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XSpec="center" w:tblpY="-57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4F4632" w:rsidRPr="00B670FF" w14:paraId="20715E65" w14:textId="77777777" w:rsidTr="004F4632">
        <w:tc>
          <w:tcPr>
            <w:tcW w:w="2518" w:type="dxa"/>
            <w:vAlign w:val="center"/>
          </w:tcPr>
          <w:p w14:paraId="09BA7D99" w14:textId="77777777" w:rsidR="004F4632" w:rsidRPr="002908B5" w:rsidRDefault="004F4632" w:rsidP="004F4632">
            <w:pPr>
              <w:ind w:left="-142" w:right="-138" w:firstLine="56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vAlign w:val="center"/>
          </w:tcPr>
          <w:p w14:paraId="527108DC" w14:textId="77777777" w:rsidR="004F4632" w:rsidRPr="002908B5" w:rsidRDefault="004F4632" w:rsidP="004F4632">
            <w:pPr>
              <w:ind w:left="-38" w:right="-109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6CCCE766" w14:textId="3261C689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ΑΘΗΝΑ ____/____/202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3</w:t>
            </w:r>
          </w:p>
          <w:p w14:paraId="0BD622A7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Ο</w:t>
            </w:r>
            <w:r w:rsidRPr="004F4632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ΟΙΚΟΝΟΜΙΚΟΣ ΦΟΡΕΑΣ   </w:t>
            </w:r>
          </w:p>
          <w:p w14:paraId="30FC180B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52331A63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D88313E" w14:textId="2B76AB3D" w:rsid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294203A" w14:textId="77777777" w:rsidR="00A219AB" w:rsidRPr="004F4632" w:rsidRDefault="00A219AB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3CD5D2DE" w14:textId="77777777" w:rsidR="004F4632" w:rsidRPr="004F4632" w:rsidRDefault="004F4632" w:rsidP="004F4632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72076317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ΥΠΟΓΡΑΦΗ - ΣΦΡΑΓΙΔΑ</w:t>
            </w:r>
          </w:p>
        </w:tc>
      </w:tr>
    </w:tbl>
    <w:p w14:paraId="4BD400E6" w14:textId="77777777" w:rsidR="0029552F" w:rsidRPr="002908B5" w:rsidRDefault="0029552F" w:rsidP="00E336B9">
      <w:pPr>
        <w:ind w:right="220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  <w:lang w:val="el-GR"/>
        </w:rPr>
      </w:pPr>
    </w:p>
    <w:sectPr w:rsidR="0029552F" w:rsidRPr="002908B5" w:rsidSect="00752D51"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2D5E2" w14:textId="77777777" w:rsidR="00D3482E" w:rsidRDefault="00D3482E" w:rsidP="00046390">
      <w:r>
        <w:separator/>
      </w:r>
    </w:p>
  </w:endnote>
  <w:endnote w:type="continuationSeparator" w:id="0">
    <w:p w14:paraId="13CA9DBF" w14:textId="77777777" w:rsidR="00D3482E" w:rsidRDefault="00D3482E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77B5C" w14:textId="77777777" w:rsidR="00D3482E" w:rsidRDefault="00D3482E" w:rsidP="00046390">
      <w:r>
        <w:separator/>
      </w:r>
    </w:p>
  </w:footnote>
  <w:footnote w:type="continuationSeparator" w:id="0">
    <w:p w14:paraId="7CD6619C" w14:textId="77777777" w:rsidR="00D3482E" w:rsidRDefault="00D3482E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7538B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A6541"/>
    <w:rsid w:val="000B358B"/>
    <w:rsid w:val="000B36EC"/>
    <w:rsid w:val="000B7281"/>
    <w:rsid w:val="000B76C6"/>
    <w:rsid w:val="000C215E"/>
    <w:rsid w:val="000C2483"/>
    <w:rsid w:val="000C4BC2"/>
    <w:rsid w:val="000C5B5D"/>
    <w:rsid w:val="000C652D"/>
    <w:rsid w:val="000D0696"/>
    <w:rsid w:val="000D1F18"/>
    <w:rsid w:val="000D37DF"/>
    <w:rsid w:val="000D3AFA"/>
    <w:rsid w:val="000D59FB"/>
    <w:rsid w:val="000D68D9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668"/>
    <w:rsid w:val="00107C51"/>
    <w:rsid w:val="0011120A"/>
    <w:rsid w:val="00111994"/>
    <w:rsid w:val="00112201"/>
    <w:rsid w:val="0011458C"/>
    <w:rsid w:val="00116314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2CA1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65889"/>
    <w:rsid w:val="001703B8"/>
    <w:rsid w:val="001719EE"/>
    <w:rsid w:val="00172BA6"/>
    <w:rsid w:val="0017365D"/>
    <w:rsid w:val="0017467E"/>
    <w:rsid w:val="001763A1"/>
    <w:rsid w:val="0018196E"/>
    <w:rsid w:val="00181E7A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7D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38C6"/>
    <w:rsid w:val="001E53D7"/>
    <w:rsid w:val="001E62A4"/>
    <w:rsid w:val="001F1616"/>
    <w:rsid w:val="001F3E71"/>
    <w:rsid w:val="001F42AA"/>
    <w:rsid w:val="001F6C82"/>
    <w:rsid w:val="00200155"/>
    <w:rsid w:val="002013C1"/>
    <w:rsid w:val="00201ECF"/>
    <w:rsid w:val="00202080"/>
    <w:rsid w:val="00204086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57A2"/>
    <w:rsid w:val="00246003"/>
    <w:rsid w:val="002511CD"/>
    <w:rsid w:val="002557F0"/>
    <w:rsid w:val="00261080"/>
    <w:rsid w:val="00270B3E"/>
    <w:rsid w:val="00272DAD"/>
    <w:rsid w:val="00272EA0"/>
    <w:rsid w:val="00281474"/>
    <w:rsid w:val="00281C83"/>
    <w:rsid w:val="002904A0"/>
    <w:rsid w:val="002908B5"/>
    <w:rsid w:val="0029263B"/>
    <w:rsid w:val="002932B0"/>
    <w:rsid w:val="002937B5"/>
    <w:rsid w:val="0029552F"/>
    <w:rsid w:val="002A2181"/>
    <w:rsid w:val="002A2FFE"/>
    <w:rsid w:val="002A312A"/>
    <w:rsid w:val="002A4195"/>
    <w:rsid w:val="002A502E"/>
    <w:rsid w:val="002A7C15"/>
    <w:rsid w:val="002B12F6"/>
    <w:rsid w:val="002B38FA"/>
    <w:rsid w:val="002B3AA0"/>
    <w:rsid w:val="002B3C2E"/>
    <w:rsid w:val="002C1F1C"/>
    <w:rsid w:val="002C332D"/>
    <w:rsid w:val="002C3F94"/>
    <w:rsid w:val="002C761C"/>
    <w:rsid w:val="002D155D"/>
    <w:rsid w:val="002D466B"/>
    <w:rsid w:val="002D7351"/>
    <w:rsid w:val="002D75CA"/>
    <w:rsid w:val="002E0CEB"/>
    <w:rsid w:val="002E1B48"/>
    <w:rsid w:val="002E2A63"/>
    <w:rsid w:val="002E3403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35DB"/>
    <w:rsid w:val="003167FC"/>
    <w:rsid w:val="00316B6F"/>
    <w:rsid w:val="00326D54"/>
    <w:rsid w:val="00330277"/>
    <w:rsid w:val="003312DE"/>
    <w:rsid w:val="00331EDD"/>
    <w:rsid w:val="0033446E"/>
    <w:rsid w:val="00334A4C"/>
    <w:rsid w:val="00334EFD"/>
    <w:rsid w:val="00335623"/>
    <w:rsid w:val="0034020E"/>
    <w:rsid w:val="00342AC4"/>
    <w:rsid w:val="00346CB7"/>
    <w:rsid w:val="00346ECD"/>
    <w:rsid w:val="00347F27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6E0C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1AD"/>
    <w:rsid w:val="00410215"/>
    <w:rsid w:val="00414036"/>
    <w:rsid w:val="00415AC4"/>
    <w:rsid w:val="00416049"/>
    <w:rsid w:val="00416BE0"/>
    <w:rsid w:val="0042258C"/>
    <w:rsid w:val="004241CB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53F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586B"/>
    <w:rsid w:val="004D672E"/>
    <w:rsid w:val="004D7452"/>
    <w:rsid w:val="004E219C"/>
    <w:rsid w:val="004E21BD"/>
    <w:rsid w:val="004E6A4C"/>
    <w:rsid w:val="004E7460"/>
    <w:rsid w:val="004E7BD6"/>
    <w:rsid w:val="004F0A3B"/>
    <w:rsid w:val="004F1DEE"/>
    <w:rsid w:val="004F2F74"/>
    <w:rsid w:val="004F3702"/>
    <w:rsid w:val="004F3CA1"/>
    <w:rsid w:val="004F4632"/>
    <w:rsid w:val="004F68EB"/>
    <w:rsid w:val="00500746"/>
    <w:rsid w:val="00502CE0"/>
    <w:rsid w:val="00503D79"/>
    <w:rsid w:val="005058A4"/>
    <w:rsid w:val="00510A00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C10"/>
    <w:rsid w:val="00542D48"/>
    <w:rsid w:val="00542F96"/>
    <w:rsid w:val="00542FA2"/>
    <w:rsid w:val="00543B0B"/>
    <w:rsid w:val="00547490"/>
    <w:rsid w:val="0055163D"/>
    <w:rsid w:val="00551B91"/>
    <w:rsid w:val="00552456"/>
    <w:rsid w:val="00552ED9"/>
    <w:rsid w:val="00560A97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A7D9C"/>
    <w:rsid w:val="005B08F7"/>
    <w:rsid w:val="005B2691"/>
    <w:rsid w:val="005B332A"/>
    <w:rsid w:val="005B344C"/>
    <w:rsid w:val="005B3763"/>
    <w:rsid w:val="005B46BB"/>
    <w:rsid w:val="005C03DC"/>
    <w:rsid w:val="005C24FA"/>
    <w:rsid w:val="005C4B1F"/>
    <w:rsid w:val="005C5764"/>
    <w:rsid w:val="005C7612"/>
    <w:rsid w:val="005C7ADA"/>
    <w:rsid w:val="005D25A0"/>
    <w:rsid w:val="005D275F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1DD"/>
    <w:rsid w:val="00625D04"/>
    <w:rsid w:val="00626C11"/>
    <w:rsid w:val="006272FB"/>
    <w:rsid w:val="00627759"/>
    <w:rsid w:val="00631F4C"/>
    <w:rsid w:val="006335BB"/>
    <w:rsid w:val="00640340"/>
    <w:rsid w:val="00641DC4"/>
    <w:rsid w:val="006434EF"/>
    <w:rsid w:val="00646F12"/>
    <w:rsid w:val="0064739E"/>
    <w:rsid w:val="00647D64"/>
    <w:rsid w:val="006507B5"/>
    <w:rsid w:val="006523CD"/>
    <w:rsid w:val="006527CC"/>
    <w:rsid w:val="00653097"/>
    <w:rsid w:val="00653966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84AC4"/>
    <w:rsid w:val="00691400"/>
    <w:rsid w:val="00692A4E"/>
    <w:rsid w:val="00692D68"/>
    <w:rsid w:val="00692FC5"/>
    <w:rsid w:val="00693B88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C0781"/>
    <w:rsid w:val="006C645F"/>
    <w:rsid w:val="006D0046"/>
    <w:rsid w:val="006D1485"/>
    <w:rsid w:val="006D1C05"/>
    <w:rsid w:val="006D1CF7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655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5419"/>
    <w:rsid w:val="00746ADF"/>
    <w:rsid w:val="00747CD4"/>
    <w:rsid w:val="00747FAB"/>
    <w:rsid w:val="007501D4"/>
    <w:rsid w:val="00752D51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4ADD"/>
    <w:rsid w:val="007868D3"/>
    <w:rsid w:val="007915DB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52F4"/>
    <w:rsid w:val="007D5374"/>
    <w:rsid w:val="007D5CF5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103E"/>
    <w:rsid w:val="00813465"/>
    <w:rsid w:val="0081590F"/>
    <w:rsid w:val="00816F72"/>
    <w:rsid w:val="00822821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43A74"/>
    <w:rsid w:val="00850943"/>
    <w:rsid w:val="00850A18"/>
    <w:rsid w:val="00853D7E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958"/>
    <w:rsid w:val="008A6CF6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0316"/>
    <w:rsid w:val="008D2693"/>
    <w:rsid w:val="008D45CB"/>
    <w:rsid w:val="008D551E"/>
    <w:rsid w:val="008D6BF8"/>
    <w:rsid w:val="008E012F"/>
    <w:rsid w:val="008E61D5"/>
    <w:rsid w:val="008E74AB"/>
    <w:rsid w:val="008F011E"/>
    <w:rsid w:val="008F33E3"/>
    <w:rsid w:val="008F450B"/>
    <w:rsid w:val="008F5C20"/>
    <w:rsid w:val="008F6CA3"/>
    <w:rsid w:val="009024D5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3F3E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96A"/>
    <w:rsid w:val="009A32B0"/>
    <w:rsid w:val="009A476A"/>
    <w:rsid w:val="009B26D0"/>
    <w:rsid w:val="009B3CAC"/>
    <w:rsid w:val="009C0D8D"/>
    <w:rsid w:val="009C0DDA"/>
    <w:rsid w:val="009C112E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19AB"/>
    <w:rsid w:val="00A24326"/>
    <w:rsid w:val="00A259E7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1CA5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A90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078E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3B76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5C14"/>
    <w:rsid w:val="00B36A88"/>
    <w:rsid w:val="00B3737C"/>
    <w:rsid w:val="00B4248F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01E"/>
    <w:rsid w:val="00B657BE"/>
    <w:rsid w:val="00B66EFF"/>
    <w:rsid w:val="00B670FF"/>
    <w:rsid w:val="00B7168F"/>
    <w:rsid w:val="00B71E21"/>
    <w:rsid w:val="00B72AC7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E5E5C"/>
    <w:rsid w:val="00BF13E9"/>
    <w:rsid w:val="00BF1EF9"/>
    <w:rsid w:val="00BF3EC4"/>
    <w:rsid w:val="00BF6EC6"/>
    <w:rsid w:val="00C008D7"/>
    <w:rsid w:val="00C029F6"/>
    <w:rsid w:val="00C02B81"/>
    <w:rsid w:val="00C07528"/>
    <w:rsid w:val="00C10DA2"/>
    <w:rsid w:val="00C1137A"/>
    <w:rsid w:val="00C11667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30985"/>
    <w:rsid w:val="00C31850"/>
    <w:rsid w:val="00C3330A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0485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E3B1B"/>
    <w:rsid w:val="00CF152E"/>
    <w:rsid w:val="00CF3BE6"/>
    <w:rsid w:val="00CF483B"/>
    <w:rsid w:val="00CF7B4A"/>
    <w:rsid w:val="00D0404E"/>
    <w:rsid w:val="00D05F47"/>
    <w:rsid w:val="00D111E3"/>
    <w:rsid w:val="00D11282"/>
    <w:rsid w:val="00D13233"/>
    <w:rsid w:val="00D1342F"/>
    <w:rsid w:val="00D16A57"/>
    <w:rsid w:val="00D22A09"/>
    <w:rsid w:val="00D22DD1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82E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161E"/>
    <w:rsid w:val="00D639DF"/>
    <w:rsid w:val="00D6511F"/>
    <w:rsid w:val="00D66C62"/>
    <w:rsid w:val="00D70564"/>
    <w:rsid w:val="00D70D9D"/>
    <w:rsid w:val="00D726D0"/>
    <w:rsid w:val="00D72F14"/>
    <w:rsid w:val="00D7408E"/>
    <w:rsid w:val="00D7552F"/>
    <w:rsid w:val="00D774CE"/>
    <w:rsid w:val="00D80421"/>
    <w:rsid w:val="00D81353"/>
    <w:rsid w:val="00D81B9B"/>
    <w:rsid w:val="00D861DA"/>
    <w:rsid w:val="00D86A23"/>
    <w:rsid w:val="00D86D14"/>
    <w:rsid w:val="00D90630"/>
    <w:rsid w:val="00D91A79"/>
    <w:rsid w:val="00D9243A"/>
    <w:rsid w:val="00D942F4"/>
    <w:rsid w:val="00D95DA6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84"/>
    <w:rsid w:val="00DD4CB9"/>
    <w:rsid w:val="00DD62C1"/>
    <w:rsid w:val="00DD7C5A"/>
    <w:rsid w:val="00DE5B29"/>
    <w:rsid w:val="00DE6074"/>
    <w:rsid w:val="00DE739A"/>
    <w:rsid w:val="00DE797B"/>
    <w:rsid w:val="00DE7B43"/>
    <w:rsid w:val="00DE7E07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CF3"/>
    <w:rsid w:val="00E30752"/>
    <w:rsid w:val="00E3236E"/>
    <w:rsid w:val="00E3286E"/>
    <w:rsid w:val="00E336B9"/>
    <w:rsid w:val="00E34805"/>
    <w:rsid w:val="00E3619F"/>
    <w:rsid w:val="00E37D32"/>
    <w:rsid w:val="00E43B7F"/>
    <w:rsid w:val="00E43E88"/>
    <w:rsid w:val="00E467F9"/>
    <w:rsid w:val="00E50745"/>
    <w:rsid w:val="00E51A69"/>
    <w:rsid w:val="00E53B9D"/>
    <w:rsid w:val="00E54B20"/>
    <w:rsid w:val="00E54B35"/>
    <w:rsid w:val="00E56DC3"/>
    <w:rsid w:val="00E56DDA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7916"/>
    <w:rsid w:val="00E919A5"/>
    <w:rsid w:val="00E950D0"/>
    <w:rsid w:val="00EA050B"/>
    <w:rsid w:val="00EA2857"/>
    <w:rsid w:val="00EA31E5"/>
    <w:rsid w:val="00EA41CB"/>
    <w:rsid w:val="00EA6DEA"/>
    <w:rsid w:val="00EA7E53"/>
    <w:rsid w:val="00EB0FA8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5E0D"/>
    <w:rsid w:val="00EE705A"/>
    <w:rsid w:val="00EF2897"/>
    <w:rsid w:val="00EF3320"/>
    <w:rsid w:val="00EF39AF"/>
    <w:rsid w:val="00EF627B"/>
    <w:rsid w:val="00EF7649"/>
    <w:rsid w:val="00F01163"/>
    <w:rsid w:val="00F01728"/>
    <w:rsid w:val="00F024F8"/>
    <w:rsid w:val="00F056A2"/>
    <w:rsid w:val="00F05A3F"/>
    <w:rsid w:val="00F104BD"/>
    <w:rsid w:val="00F10FE3"/>
    <w:rsid w:val="00F16739"/>
    <w:rsid w:val="00F1781C"/>
    <w:rsid w:val="00F21480"/>
    <w:rsid w:val="00F2292F"/>
    <w:rsid w:val="00F254CF"/>
    <w:rsid w:val="00F25C03"/>
    <w:rsid w:val="00F2628B"/>
    <w:rsid w:val="00F30450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27FD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782A"/>
    <w:rsid w:val="00FD174F"/>
    <w:rsid w:val="00FD25B8"/>
    <w:rsid w:val="00FD3320"/>
    <w:rsid w:val="00FD3D8F"/>
    <w:rsid w:val="00FD7028"/>
    <w:rsid w:val="00FE267D"/>
    <w:rsid w:val="00FE4F09"/>
    <w:rsid w:val="00FE702E"/>
    <w:rsid w:val="00FE73D0"/>
    <w:rsid w:val="00FF0CE2"/>
    <w:rsid w:val="00FF5F6D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D22DD1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D22DD1"/>
    <w:rPr>
      <w:rFonts w:ascii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908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08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9B27-8462-47FA-B34E-DE7FA38A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75</cp:revision>
  <cp:lastPrinted>2023-08-03T05:36:00Z</cp:lastPrinted>
  <dcterms:created xsi:type="dcterms:W3CDTF">2021-08-25T10:52:00Z</dcterms:created>
  <dcterms:modified xsi:type="dcterms:W3CDTF">2023-09-29T06:44:00Z</dcterms:modified>
</cp:coreProperties>
</file>